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169" w:rsidRPr="00AD0169" w:rsidRDefault="00A70274">
      <w:pPr>
        <w:jc w:val="center"/>
        <w:rPr>
          <w:rFonts w:ascii="黑体" w:eastAsia="黑体" w:hAnsi="黑体"/>
          <w:b/>
          <w:sz w:val="32"/>
          <w:szCs w:val="32"/>
        </w:rPr>
      </w:pPr>
      <w:r w:rsidRPr="00AD0169">
        <w:rPr>
          <w:rFonts w:ascii="黑体" w:eastAsia="黑体" w:hAnsi="黑体" w:hint="eastAsia"/>
          <w:b/>
          <w:sz w:val="32"/>
          <w:szCs w:val="32"/>
        </w:rPr>
        <w:t>武汉生命健康技术职业教育集团</w:t>
      </w:r>
    </w:p>
    <w:p w:rsidR="009875D8" w:rsidRPr="00AD0169" w:rsidRDefault="00A70274">
      <w:pPr>
        <w:jc w:val="center"/>
        <w:rPr>
          <w:rFonts w:ascii="黑体" w:eastAsia="黑体" w:hAnsi="黑体"/>
          <w:b/>
          <w:sz w:val="32"/>
          <w:szCs w:val="32"/>
        </w:rPr>
      </w:pPr>
      <w:r w:rsidRPr="00AD0169">
        <w:rPr>
          <w:rFonts w:ascii="黑体" w:eastAsia="黑体" w:hAnsi="黑体" w:hint="eastAsia"/>
          <w:b/>
          <w:sz w:val="32"/>
          <w:szCs w:val="32"/>
        </w:rPr>
        <w:t>2018</w:t>
      </w:r>
      <w:r w:rsidRPr="00AD0169">
        <w:rPr>
          <w:rFonts w:ascii="黑体" w:eastAsia="黑体" w:hAnsi="黑体"/>
          <w:b/>
          <w:sz w:val="32"/>
          <w:szCs w:val="32"/>
        </w:rPr>
        <w:t>年</w:t>
      </w:r>
      <w:r w:rsidR="00321D6C">
        <w:rPr>
          <w:rFonts w:ascii="黑体" w:eastAsia="黑体" w:hAnsi="黑体" w:hint="eastAsia"/>
          <w:b/>
          <w:sz w:val="32"/>
          <w:szCs w:val="32"/>
        </w:rPr>
        <w:t>年</w:t>
      </w:r>
      <w:r w:rsidRPr="00AD0169">
        <w:rPr>
          <w:rFonts w:ascii="黑体" w:eastAsia="黑体" w:hAnsi="黑体"/>
          <w:b/>
          <w:sz w:val="32"/>
          <w:szCs w:val="32"/>
        </w:rPr>
        <w:t>度报告</w:t>
      </w:r>
      <w:bookmarkStart w:id="0" w:name="_GoBack"/>
      <w:bookmarkEnd w:id="0"/>
    </w:p>
    <w:p w:rsidR="009875D8" w:rsidRPr="00AD0169" w:rsidRDefault="00A70274" w:rsidP="000A79F2">
      <w:pPr>
        <w:spacing w:line="360" w:lineRule="auto"/>
        <w:ind w:firstLineChars="201" w:firstLine="565"/>
        <w:rPr>
          <w:rFonts w:ascii="仿宋" w:eastAsia="仿宋" w:hAnsi="仿宋"/>
          <w:b/>
          <w:sz w:val="28"/>
          <w:szCs w:val="28"/>
        </w:rPr>
      </w:pPr>
      <w:r w:rsidRPr="00AD0169">
        <w:rPr>
          <w:rFonts w:ascii="仿宋" w:eastAsia="仿宋" w:hAnsi="仿宋" w:hint="eastAsia"/>
          <w:b/>
          <w:sz w:val="28"/>
          <w:szCs w:val="28"/>
        </w:rPr>
        <w:t>一</w:t>
      </w:r>
      <w:r w:rsidRPr="00AD0169">
        <w:rPr>
          <w:rFonts w:ascii="仿宋" w:eastAsia="仿宋" w:hAnsi="仿宋"/>
          <w:b/>
          <w:sz w:val="28"/>
          <w:szCs w:val="28"/>
        </w:rPr>
        <w:t>、集团概况</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武汉生命健康技术职业教育集团（以下简称</w:t>
      </w:r>
      <w:r w:rsidRPr="00AD0169">
        <w:rPr>
          <w:rFonts w:ascii="仿宋" w:eastAsia="仿宋" w:hAnsi="仿宋"/>
          <w:sz w:val="28"/>
          <w:szCs w:val="28"/>
        </w:rPr>
        <w:t>“</w:t>
      </w:r>
      <w:r w:rsidRPr="00AD0169">
        <w:rPr>
          <w:rFonts w:ascii="仿宋" w:eastAsia="仿宋" w:hAnsi="仿宋" w:hint="eastAsia"/>
          <w:sz w:val="28"/>
          <w:szCs w:val="28"/>
        </w:rPr>
        <w:t>职教集团</w:t>
      </w:r>
      <w:r w:rsidRPr="00AD0169">
        <w:rPr>
          <w:rFonts w:ascii="仿宋" w:eastAsia="仿宋" w:hAnsi="仿宋"/>
          <w:sz w:val="28"/>
          <w:szCs w:val="28"/>
        </w:rPr>
        <w:t>”</w:t>
      </w:r>
      <w:r w:rsidRPr="00AD0169">
        <w:rPr>
          <w:rFonts w:ascii="仿宋" w:eastAsia="仿宋" w:hAnsi="仿宋" w:hint="eastAsia"/>
          <w:sz w:val="28"/>
          <w:szCs w:val="28"/>
        </w:rPr>
        <w:t>）是以武汉软件工程职业学院、</w:t>
      </w:r>
      <w:proofErr w:type="gramStart"/>
      <w:r w:rsidRPr="00AD0169">
        <w:rPr>
          <w:rFonts w:ascii="仿宋" w:eastAsia="仿宋" w:hAnsi="仿宋" w:hint="eastAsia"/>
          <w:sz w:val="28"/>
          <w:szCs w:val="28"/>
        </w:rPr>
        <w:t>武汉光谷生物</w:t>
      </w:r>
      <w:proofErr w:type="gramEnd"/>
      <w:r w:rsidRPr="00AD0169">
        <w:rPr>
          <w:rFonts w:ascii="仿宋" w:eastAsia="仿宋" w:hAnsi="仿宋" w:hint="eastAsia"/>
          <w:sz w:val="28"/>
          <w:szCs w:val="28"/>
        </w:rPr>
        <w:t>城有关产业园区、武汉</w:t>
      </w:r>
      <w:proofErr w:type="gramStart"/>
      <w:r w:rsidRPr="00AD0169">
        <w:rPr>
          <w:rFonts w:ascii="仿宋" w:eastAsia="仿宋" w:hAnsi="仿宋" w:hint="eastAsia"/>
          <w:sz w:val="28"/>
          <w:szCs w:val="28"/>
        </w:rPr>
        <w:t>致众科技</w:t>
      </w:r>
      <w:proofErr w:type="gramEnd"/>
      <w:r w:rsidRPr="00AD0169">
        <w:rPr>
          <w:rFonts w:ascii="仿宋" w:eastAsia="仿宋" w:hAnsi="仿宋" w:hint="eastAsia"/>
          <w:sz w:val="28"/>
          <w:szCs w:val="28"/>
        </w:rPr>
        <w:t>股份有限公司、武汉英纳氏药业有限公司为核心为牵头单位，联合相关高等职业学院、中职学校、培训机构、企事业单位、行业协会、研究机构等自愿组成的职业教育联合体与利益共同体。</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集团以服务地方社会经济发展为目标，通过校际联合、校企合作以及学校与行业协会和科研单位的合作，充分实现资源共享和优势互补，不断提高职业院校办学水平和育人能力，促进武汉市职业教育更好更快发展，服务武汉生命健康产业创新发展需求。集团的发展目标是：发挥社会各方参与职业教育的积极性，促进生命健康产业和职业教育资源的共享和互补，通过资源整合、信息共享，搭建公共服务平台，使校企行多方在教学、师资、设施、实习、培训、产品的设计开发、科技成果转化、人才交流与招聘等资源方面共享和互惠互利，实现“政府主导、行业指导、产教融合、校企合作、学校主体、协同育人”，实现职业教育与区域经济的联动，提升职业教育服务生命健康产业的综合能力。</w:t>
      </w:r>
    </w:p>
    <w:p w:rsidR="009875D8" w:rsidRPr="00AD0169" w:rsidRDefault="00A70274" w:rsidP="000A79F2">
      <w:pPr>
        <w:spacing w:line="360" w:lineRule="auto"/>
        <w:ind w:firstLineChars="201" w:firstLine="565"/>
        <w:rPr>
          <w:rFonts w:ascii="仿宋" w:eastAsia="仿宋" w:hAnsi="仿宋"/>
          <w:b/>
          <w:sz w:val="28"/>
          <w:szCs w:val="28"/>
        </w:rPr>
      </w:pPr>
      <w:r w:rsidRPr="00AD0169">
        <w:rPr>
          <w:rFonts w:ascii="仿宋" w:eastAsia="仿宋" w:hAnsi="仿宋" w:hint="eastAsia"/>
          <w:b/>
          <w:sz w:val="28"/>
          <w:szCs w:val="28"/>
        </w:rPr>
        <w:t>二</w:t>
      </w:r>
      <w:r w:rsidRPr="00AD0169">
        <w:rPr>
          <w:rFonts w:ascii="仿宋" w:eastAsia="仿宋" w:hAnsi="仿宋"/>
          <w:b/>
          <w:sz w:val="28"/>
          <w:szCs w:val="28"/>
        </w:rPr>
        <w:t>、年度工作情况</w:t>
      </w:r>
    </w:p>
    <w:p w:rsidR="009875D8" w:rsidRPr="00AD0169" w:rsidRDefault="00A70274" w:rsidP="000A79F2">
      <w:pPr>
        <w:spacing w:line="360" w:lineRule="auto"/>
        <w:ind w:firstLineChars="201" w:firstLine="565"/>
        <w:rPr>
          <w:rFonts w:ascii="仿宋" w:eastAsia="仿宋" w:hAnsi="仿宋"/>
          <w:b/>
          <w:sz w:val="28"/>
          <w:szCs w:val="28"/>
        </w:rPr>
      </w:pPr>
      <w:r w:rsidRPr="00AD0169">
        <w:rPr>
          <w:rFonts w:ascii="仿宋" w:eastAsia="仿宋" w:hAnsi="仿宋" w:hint="eastAsia"/>
          <w:b/>
          <w:sz w:val="28"/>
          <w:szCs w:val="28"/>
        </w:rPr>
        <w:t>1.运行机制</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武汉生命健康技术职业教育集团实行会员理事会制，由各会员单</w:t>
      </w:r>
      <w:r w:rsidRPr="00AD0169">
        <w:rPr>
          <w:rFonts w:ascii="仿宋" w:eastAsia="仿宋" w:hAnsi="仿宋" w:hint="eastAsia"/>
          <w:sz w:val="28"/>
          <w:szCs w:val="28"/>
        </w:rPr>
        <w:lastRenderedPageBreak/>
        <w:t>位组成。集团设立理事会、常务理事会等机构。理事会下设秘书处、教学指导委员会、实习实</w:t>
      </w:r>
      <w:proofErr w:type="gramStart"/>
      <w:r w:rsidRPr="00AD0169">
        <w:rPr>
          <w:rFonts w:ascii="仿宋" w:eastAsia="仿宋" w:hAnsi="仿宋" w:hint="eastAsia"/>
          <w:sz w:val="28"/>
          <w:szCs w:val="28"/>
        </w:rPr>
        <w:t>训指导</w:t>
      </w:r>
      <w:proofErr w:type="gramEnd"/>
      <w:r w:rsidRPr="00AD0169">
        <w:rPr>
          <w:rFonts w:ascii="仿宋" w:eastAsia="仿宋" w:hAnsi="仿宋" w:hint="eastAsia"/>
          <w:sz w:val="28"/>
          <w:szCs w:val="28"/>
        </w:rPr>
        <w:t>委员会、师资队伍建设指导委员会、招生就业指导委员会、产品研发转化与技术服务指导委员会等专门委员会。秘书处设在牵头单位，是集团的常设机构，具体负责集团日常工作。理事会设理事长一名，副理事长、常务理事若干名。理事长和副理事长由理事推选产生；常务理事一般由骨干成员担任，经全体成员单位协商产生；每个成员单位原则上设一名理事；理事会任期四年。</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理事会原则上每年召开一次会议，须有三分之二以上理事出席。如遇特殊情况，可由理事长提议，常务理事会讨论通过召开临时理事会。理事会和常务理事会实行民主集中制原则，审议集团的相关事宜。理事会和常务理事会形成的决议须经全体理事半数以上或常务理事通过后方为有效。常务理事会议根据需要不定期召开，须有三分之二以上常务理事出席。在理事会休会期间，常务理事会行使理事会职责。理事会负责包括</w:t>
      </w:r>
      <w:r w:rsidRPr="00AD0169">
        <w:rPr>
          <w:rFonts w:ascii="仿宋" w:eastAsia="仿宋" w:hAnsi="仿宋"/>
          <w:sz w:val="28"/>
          <w:szCs w:val="28"/>
        </w:rPr>
        <w:t>：</w:t>
      </w:r>
      <w:r w:rsidRPr="00AD0169">
        <w:rPr>
          <w:rFonts w:ascii="仿宋" w:eastAsia="仿宋" w:hAnsi="仿宋" w:hint="eastAsia"/>
          <w:sz w:val="28"/>
          <w:szCs w:val="28"/>
        </w:rPr>
        <w:t>制定和修改集团章程、推选常务理事会成员、制定集团年度工作方案、审议常务理事会年度工作报告、审议通过集团常务理事会或理事会提出的议案。常务理事会是理事会的执行机构，其职责包括：执行理事会决议；实施集团年度工作方案；根据社会经济发展实际，向理事大会提交职业教育发展的有关议案；审议和接受新的成员单位；集团成员单位不履行相应的权利义务，劝其退出集团；决定理事会召开的时间、地点和审议的主要内容。理事会下设秘书处，秘书处设秘书长一名，副秘书长若干名，由常务理事会推选产生。秘书处为常设管理机构，受理事会领导，办公地点设在理事长所在单位，</w:t>
      </w:r>
      <w:r w:rsidRPr="00AD0169">
        <w:rPr>
          <w:rFonts w:ascii="仿宋" w:eastAsia="仿宋" w:hAnsi="仿宋" w:hint="eastAsia"/>
          <w:sz w:val="28"/>
          <w:szCs w:val="28"/>
        </w:rPr>
        <w:lastRenderedPageBreak/>
        <w:t>相关设施及设备由其所在单位提供。秘书处的职责包括：负责集团年度工作方案的落实；负责集团的宣传和档案管理等工作，做好集团的联络工作；筹备组织理事大会和常务理事会议，负责起草会议文件，撰写工作报告；集中并代表成员单位的利益和要求，对课程改革、实习实训、就业、专业教师培训等问题，向集团提出意见和建议；搜集、发布职业教育人才培养信息、人才供求信息；代表集团接受有关方面的捐赠并做好管理工作。</w:t>
      </w:r>
    </w:p>
    <w:p w:rsidR="009875D8" w:rsidRPr="00AD0169" w:rsidRDefault="00A70274" w:rsidP="000A79F2">
      <w:pPr>
        <w:spacing w:line="360" w:lineRule="auto"/>
        <w:ind w:firstLineChars="201" w:firstLine="565"/>
        <w:rPr>
          <w:rFonts w:ascii="仿宋" w:eastAsia="仿宋" w:hAnsi="仿宋"/>
          <w:b/>
          <w:sz w:val="28"/>
          <w:szCs w:val="28"/>
        </w:rPr>
      </w:pPr>
      <w:r w:rsidRPr="00AD0169">
        <w:rPr>
          <w:rFonts w:ascii="仿宋" w:eastAsia="仿宋" w:hAnsi="仿宋" w:hint="eastAsia"/>
          <w:b/>
          <w:sz w:val="28"/>
          <w:szCs w:val="28"/>
        </w:rPr>
        <w:t>2.专业</w:t>
      </w:r>
      <w:r w:rsidRPr="00AD0169">
        <w:rPr>
          <w:rFonts w:ascii="仿宋" w:eastAsia="仿宋" w:hAnsi="仿宋"/>
          <w:b/>
          <w:sz w:val="28"/>
          <w:szCs w:val="28"/>
        </w:rPr>
        <w:t>及课程建设</w:t>
      </w:r>
    </w:p>
    <w:p w:rsidR="009875D8" w:rsidRPr="00AD0169" w:rsidRDefault="00A70274" w:rsidP="000A79F2">
      <w:pPr>
        <w:spacing w:line="360" w:lineRule="auto"/>
        <w:ind w:firstLineChars="201" w:firstLine="563"/>
        <w:rPr>
          <w:rFonts w:ascii="仿宋" w:eastAsia="仿宋" w:hAnsi="仿宋"/>
          <w:sz w:val="28"/>
          <w:szCs w:val="28"/>
        </w:rPr>
      </w:pPr>
      <w:r w:rsidRPr="00AD0169">
        <w:rPr>
          <w:rFonts w:ascii="仿宋" w:eastAsia="仿宋" w:hAnsi="仿宋" w:hint="eastAsia"/>
          <w:sz w:val="28"/>
          <w:szCs w:val="28"/>
        </w:rPr>
        <w:t>⑴组织</w:t>
      </w:r>
      <w:r w:rsidRPr="00AD0169">
        <w:rPr>
          <w:rFonts w:ascii="仿宋" w:eastAsia="仿宋" w:hAnsi="仿宋"/>
          <w:sz w:val="28"/>
          <w:szCs w:val="28"/>
        </w:rPr>
        <w:t>参加全国食品药品职业教育教学</w:t>
      </w:r>
      <w:r w:rsidRPr="00AD0169">
        <w:rPr>
          <w:rFonts w:ascii="仿宋" w:eastAsia="仿宋" w:hAnsi="仿宋" w:hint="eastAsia"/>
          <w:sz w:val="28"/>
          <w:szCs w:val="28"/>
        </w:rPr>
        <w:t>指导</w:t>
      </w:r>
      <w:r w:rsidRPr="00AD0169">
        <w:rPr>
          <w:rFonts w:ascii="仿宋" w:eastAsia="仿宋" w:hAnsi="仿宋"/>
          <w:sz w:val="28"/>
          <w:szCs w:val="28"/>
        </w:rPr>
        <w:t>委员会</w:t>
      </w:r>
      <w:r w:rsidRPr="00AD0169">
        <w:rPr>
          <w:rFonts w:ascii="仿宋" w:eastAsia="仿宋" w:hAnsi="仿宋" w:hint="eastAsia"/>
          <w:sz w:val="28"/>
          <w:szCs w:val="28"/>
        </w:rPr>
        <w:t>举办</w:t>
      </w:r>
      <w:r w:rsidRPr="00AD0169">
        <w:rPr>
          <w:rFonts w:ascii="仿宋" w:eastAsia="仿宋" w:hAnsi="仿宋"/>
          <w:sz w:val="28"/>
          <w:szCs w:val="28"/>
        </w:rPr>
        <w:t>的“</w:t>
      </w:r>
      <w:r w:rsidRPr="00AD0169">
        <w:rPr>
          <w:rFonts w:ascii="仿宋" w:eastAsia="仿宋" w:hAnsi="仿宋" w:hint="eastAsia"/>
          <w:sz w:val="28"/>
          <w:szCs w:val="28"/>
        </w:rPr>
        <w:t>标准制</w:t>
      </w:r>
      <w:r w:rsidRPr="00AD0169">
        <w:rPr>
          <w:rFonts w:ascii="仿宋" w:eastAsia="仿宋" w:hAnsi="仿宋"/>
          <w:sz w:val="28"/>
          <w:szCs w:val="28"/>
        </w:rPr>
        <w:t>（</w:t>
      </w:r>
      <w:r w:rsidRPr="00AD0169">
        <w:rPr>
          <w:rFonts w:ascii="仿宋" w:eastAsia="仿宋" w:hAnsi="仿宋" w:hint="eastAsia"/>
          <w:sz w:val="28"/>
          <w:szCs w:val="28"/>
        </w:rPr>
        <w:t>修</w:t>
      </w:r>
      <w:r w:rsidRPr="00AD0169">
        <w:rPr>
          <w:rFonts w:ascii="仿宋" w:eastAsia="仿宋" w:hAnsi="仿宋"/>
          <w:sz w:val="28"/>
          <w:szCs w:val="28"/>
        </w:rPr>
        <w:t>）</w:t>
      </w:r>
      <w:r w:rsidRPr="00AD0169">
        <w:rPr>
          <w:rFonts w:ascii="仿宋" w:eastAsia="仿宋" w:hAnsi="仿宋" w:hint="eastAsia"/>
          <w:sz w:val="28"/>
          <w:szCs w:val="28"/>
        </w:rPr>
        <w:t>订</w:t>
      </w:r>
      <w:r w:rsidRPr="00AD0169">
        <w:rPr>
          <w:rFonts w:ascii="仿宋" w:eastAsia="仿宋" w:hAnsi="仿宋"/>
          <w:sz w:val="28"/>
          <w:szCs w:val="28"/>
        </w:rPr>
        <w:t>规范性培训班”</w:t>
      </w:r>
      <w:r w:rsidRPr="00AD0169">
        <w:rPr>
          <w:rFonts w:ascii="仿宋" w:eastAsia="仿宋" w:hAnsi="仿宋" w:hint="eastAsia"/>
          <w:sz w:val="28"/>
          <w:szCs w:val="28"/>
        </w:rPr>
        <w:t>并加入化学制药技术专业国家教学标准研制组参与</w:t>
      </w:r>
      <w:r w:rsidRPr="00AD0169">
        <w:rPr>
          <w:rFonts w:ascii="仿宋" w:eastAsia="仿宋" w:hAnsi="仿宋"/>
          <w:sz w:val="28"/>
          <w:szCs w:val="28"/>
        </w:rPr>
        <w:t>化学制药技术专业标准研制工作。</w:t>
      </w:r>
    </w:p>
    <w:p w:rsidR="009875D8" w:rsidRPr="00AD0169" w:rsidRDefault="00A70274">
      <w:pPr>
        <w:spacing w:line="360" w:lineRule="auto"/>
        <w:jc w:val="center"/>
        <w:rPr>
          <w:rFonts w:ascii="仿宋" w:eastAsia="仿宋" w:hAnsi="仿宋"/>
          <w:sz w:val="28"/>
          <w:szCs w:val="28"/>
        </w:rPr>
      </w:pPr>
      <w:r w:rsidRPr="00AD0169">
        <w:rPr>
          <w:rFonts w:ascii="仿宋" w:eastAsia="仿宋" w:hAnsi="仿宋"/>
          <w:noProof/>
          <w:sz w:val="28"/>
          <w:szCs w:val="28"/>
        </w:rPr>
        <w:drawing>
          <wp:inline distT="0" distB="0" distL="0" distR="0">
            <wp:extent cx="2402840" cy="1799590"/>
            <wp:effectExtent l="0" t="0" r="0" b="0"/>
            <wp:docPr id="1" name="图片 1" descr="G:\job\wr\生命健康职教集团\2018年工作\2018年工作总结\素材\IMG_20180707_17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job\wr\生命健康职教集团\2018年工作\2018年工作总结\素材\IMG_20180707_17203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02892" cy="1800000"/>
                    </a:xfrm>
                    <a:prstGeom prst="rect">
                      <a:avLst/>
                    </a:prstGeom>
                    <a:noFill/>
                    <a:ln>
                      <a:noFill/>
                    </a:ln>
                  </pic:spPr>
                </pic:pic>
              </a:graphicData>
            </a:graphic>
          </wp:inline>
        </w:drawing>
      </w:r>
    </w:p>
    <w:p w:rsidR="009875D8" w:rsidRPr="00AD0169" w:rsidRDefault="00A70274">
      <w:pPr>
        <w:spacing w:line="360" w:lineRule="auto"/>
        <w:jc w:val="center"/>
        <w:rPr>
          <w:rFonts w:ascii="仿宋" w:eastAsia="仿宋" w:hAnsi="仿宋"/>
          <w:sz w:val="28"/>
          <w:szCs w:val="28"/>
        </w:rPr>
      </w:pPr>
      <w:r w:rsidRPr="00AD0169">
        <w:rPr>
          <w:rFonts w:ascii="仿宋" w:eastAsia="仿宋" w:hAnsi="仿宋" w:hint="eastAsia"/>
          <w:sz w:val="28"/>
          <w:szCs w:val="28"/>
        </w:rPr>
        <w:t>教师参加标准制</w:t>
      </w:r>
      <w:r w:rsidRPr="00AD0169">
        <w:rPr>
          <w:rFonts w:ascii="仿宋" w:eastAsia="仿宋" w:hAnsi="仿宋"/>
          <w:sz w:val="28"/>
          <w:szCs w:val="28"/>
        </w:rPr>
        <w:t>（</w:t>
      </w:r>
      <w:r w:rsidRPr="00AD0169">
        <w:rPr>
          <w:rFonts w:ascii="仿宋" w:eastAsia="仿宋" w:hAnsi="仿宋" w:hint="eastAsia"/>
          <w:sz w:val="28"/>
          <w:szCs w:val="28"/>
        </w:rPr>
        <w:t>修</w:t>
      </w:r>
      <w:r w:rsidRPr="00AD0169">
        <w:rPr>
          <w:rFonts w:ascii="仿宋" w:eastAsia="仿宋" w:hAnsi="仿宋"/>
          <w:sz w:val="28"/>
          <w:szCs w:val="28"/>
        </w:rPr>
        <w:t>）</w:t>
      </w:r>
      <w:r w:rsidRPr="00AD0169">
        <w:rPr>
          <w:rFonts w:ascii="仿宋" w:eastAsia="仿宋" w:hAnsi="仿宋" w:hint="eastAsia"/>
          <w:sz w:val="28"/>
          <w:szCs w:val="28"/>
        </w:rPr>
        <w:t>订</w:t>
      </w:r>
      <w:r w:rsidRPr="00AD0169">
        <w:rPr>
          <w:rFonts w:ascii="仿宋" w:eastAsia="仿宋" w:hAnsi="仿宋"/>
          <w:sz w:val="28"/>
          <w:szCs w:val="28"/>
        </w:rPr>
        <w:t>规范性培训班</w:t>
      </w:r>
    </w:p>
    <w:p w:rsidR="009875D8" w:rsidRPr="00AD0169" w:rsidRDefault="00A70274" w:rsidP="000A79F2">
      <w:pPr>
        <w:spacing w:line="360" w:lineRule="auto"/>
        <w:ind w:firstLineChars="202" w:firstLine="566"/>
        <w:rPr>
          <w:rFonts w:ascii="仿宋" w:eastAsia="仿宋" w:hAnsi="仿宋"/>
          <w:sz w:val="28"/>
          <w:szCs w:val="28"/>
        </w:rPr>
      </w:pPr>
      <w:r w:rsidRPr="00AD0169">
        <w:rPr>
          <w:rFonts w:ascii="仿宋" w:eastAsia="仿宋" w:hAnsi="仿宋" w:hint="eastAsia"/>
          <w:sz w:val="28"/>
          <w:szCs w:val="28"/>
        </w:rPr>
        <w:t>⑵武汉软件工程职业学院环境与生化工程学院院长金学平教授带领食药</w:t>
      </w:r>
      <w:proofErr w:type="gramStart"/>
      <w:r w:rsidRPr="00AD0169">
        <w:rPr>
          <w:rFonts w:ascii="仿宋" w:eastAsia="仿宋" w:hAnsi="仿宋" w:hint="eastAsia"/>
          <w:sz w:val="28"/>
          <w:szCs w:val="28"/>
        </w:rPr>
        <w:t>监专业</w:t>
      </w:r>
      <w:proofErr w:type="gramEnd"/>
      <w:r w:rsidRPr="00AD0169">
        <w:rPr>
          <w:rFonts w:ascii="仿宋" w:eastAsia="仿宋" w:hAnsi="仿宋" w:hint="eastAsia"/>
          <w:sz w:val="28"/>
          <w:szCs w:val="28"/>
        </w:rPr>
        <w:t>带头人熊海燕教授、教务科长阮建兵副教授、食品教研室主任孟明翔博士赴湖南食品药品职业学院食品学院开展考察调研活动。</w:t>
      </w:r>
    </w:p>
    <w:p w:rsidR="009875D8" w:rsidRPr="00AD0169" w:rsidRDefault="00A70274">
      <w:pPr>
        <w:spacing w:line="360" w:lineRule="auto"/>
        <w:jc w:val="center"/>
        <w:rPr>
          <w:rFonts w:ascii="仿宋" w:eastAsia="仿宋" w:hAnsi="仿宋"/>
          <w:sz w:val="28"/>
          <w:szCs w:val="28"/>
        </w:rPr>
      </w:pPr>
      <w:r w:rsidRPr="00AD0169">
        <w:rPr>
          <w:rFonts w:ascii="仿宋" w:eastAsia="仿宋" w:hAnsi="仿宋"/>
          <w:noProof/>
          <w:sz w:val="28"/>
          <w:szCs w:val="28"/>
        </w:rPr>
        <w:lastRenderedPageBreak/>
        <w:drawing>
          <wp:inline distT="0" distB="0" distL="0" distR="0">
            <wp:extent cx="2876550" cy="2162175"/>
            <wp:effectExtent l="0" t="0" r="0" b="9525"/>
            <wp:docPr id="8" name="图片 8" descr="http://www.whvcse.edu.cn/uploads/ueditor/image/20181027/1540643058116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www.whvcse.edu.cn/uploads/ueditor/image/20181027/154064305811624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76550" cy="2162175"/>
                    </a:xfrm>
                    <a:prstGeom prst="rect">
                      <a:avLst/>
                    </a:prstGeom>
                    <a:noFill/>
                    <a:ln>
                      <a:noFill/>
                    </a:ln>
                  </pic:spPr>
                </pic:pic>
              </a:graphicData>
            </a:graphic>
          </wp:inline>
        </w:drawing>
      </w:r>
    </w:p>
    <w:p w:rsidR="009875D8" w:rsidRPr="00AD0169" w:rsidRDefault="00A70274">
      <w:pPr>
        <w:spacing w:line="360" w:lineRule="auto"/>
        <w:jc w:val="center"/>
        <w:rPr>
          <w:rFonts w:ascii="仿宋" w:eastAsia="仿宋" w:hAnsi="仿宋"/>
          <w:sz w:val="28"/>
          <w:szCs w:val="28"/>
        </w:rPr>
      </w:pPr>
      <w:r w:rsidRPr="00AD0169">
        <w:rPr>
          <w:rFonts w:ascii="仿宋" w:eastAsia="仿宋" w:hAnsi="仿宋" w:hint="eastAsia"/>
          <w:sz w:val="28"/>
          <w:szCs w:val="28"/>
        </w:rPr>
        <w:t>赴湖南食品药品职业学院食品学院调研</w:t>
      </w:r>
    </w:p>
    <w:p w:rsidR="009875D8" w:rsidRPr="00AD0169" w:rsidRDefault="00A70274" w:rsidP="000A79F2">
      <w:pPr>
        <w:spacing w:line="360" w:lineRule="auto"/>
        <w:ind w:firstLineChars="202" w:firstLine="566"/>
        <w:rPr>
          <w:rFonts w:ascii="仿宋" w:eastAsia="仿宋" w:hAnsi="仿宋"/>
          <w:sz w:val="28"/>
          <w:szCs w:val="28"/>
        </w:rPr>
      </w:pPr>
      <w:r w:rsidRPr="00AD0169">
        <w:rPr>
          <w:rFonts w:ascii="仿宋" w:eastAsia="仿宋" w:hAnsi="仿宋" w:hint="eastAsia"/>
          <w:sz w:val="28"/>
          <w:szCs w:val="28"/>
        </w:rPr>
        <w:t>⑶武汉软件工程职业学院环境与生化工程学院院长金学平教授带领食药</w:t>
      </w:r>
      <w:proofErr w:type="gramStart"/>
      <w:r w:rsidRPr="00AD0169">
        <w:rPr>
          <w:rFonts w:ascii="仿宋" w:eastAsia="仿宋" w:hAnsi="仿宋" w:hint="eastAsia"/>
          <w:sz w:val="28"/>
          <w:szCs w:val="28"/>
        </w:rPr>
        <w:t>监专业</w:t>
      </w:r>
      <w:proofErr w:type="gramEnd"/>
      <w:r w:rsidRPr="00AD0169">
        <w:rPr>
          <w:rFonts w:ascii="仿宋" w:eastAsia="仿宋" w:hAnsi="仿宋" w:hint="eastAsia"/>
          <w:sz w:val="28"/>
          <w:szCs w:val="28"/>
        </w:rPr>
        <w:t>带头人熊海燕教授、食品教研室主任孟明翔博士、李莹副教授赴武汉职业技术学院生物工程学院开展专业建设调研考察活动,促进</w:t>
      </w:r>
      <w:r w:rsidRPr="00AD0169">
        <w:rPr>
          <w:rFonts w:ascii="仿宋" w:eastAsia="仿宋" w:hAnsi="仿宋"/>
          <w:sz w:val="28"/>
          <w:szCs w:val="28"/>
        </w:rPr>
        <w:t>集团成员间交流。</w:t>
      </w:r>
    </w:p>
    <w:p w:rsidR="009875D8" w:rsidRPr="00AD0169" w:rsidRDefault="00A70274">
      <w:pPr>
        <w:spacing w:line="360" w:lineRule="auto"/>
        <w:jc w:val="center"/>
        <w:rPr>
          <w:rFonts w:ascii="仿宋" w:eastAsia="仿宋" w:hAnsi="仿宋"/>
          <w:sz w:val="28"/>
          <w:szCs w:val="28"/>
        </w:rPr>
      </w:pPr>
      <w:r w:rsidRPr="00AD0169">
        <w:rPr>
          <w:rFonts w:ascii="仿宋" w:eastAsia="仿宋" w:hAnsi="仿宋"/>
          <w:noProof/>
          <w:sz w:val="28"/>
          <w:szCs w:val="28"/>
        </w:rPr>
        <w:drawing>
          <wp:inline distT="0" distB="0" distL="0" distR="0">
            <wp:extent cx="2886075" cy="2162175"/>
            <wp:effectExtent l="0" t="0" r="9525" b="9525"/>
            <wp:docPr id="3" name="图片 3" descr="http://www.whvcse.edu.cn/uploads/ueditor/image/20181027/1540642955763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www.whvcse.edu.cn/uploads/ueditor/image/20181027/1540642955763986.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86075" cy="2162175"/>
                    </a:xfrm>
                    <a:prstGeom prst="rect">
                      <a:avLst/>
                    </a:prstGeom>
                    <a:noFill/>
                    <a:ln>
                      <a:noFill/>
                    </a:ln>
                  </pic:spPr>
                </pic:pic>
              </a:graphicData>
            </a:graphic>
          </wp:inline>
        </w:drawing>
      </w:r>
    </w:p>
    <w:p w:rsidR="009875D8" w:rsidRPr="00AD0169" w:rsidRDefault="00A70274">
      <w:pPr>
        <w:spacing w:line="360" w:lineRule="auto"/>
        <w:jc w:val="center"/>
        <w:rPr>
          <w:rFonts w:ascii="仿宋" w:eastAsia="仿宋" w:hAnsi="仿宋"/>
          <w:sz w:val="28"/>
          <w:szCs w:val="28"/>
        </w:rPr>
      </w:pPr>
      <w:r w:rsidRPr="00AD0169">
        <w:rPr>
          <w:rFonts w:ascii="仿宋" w:eastAsia="仿宋" w:hAnsi="仿宋" w:hint="eastAsia"/>
          <w:sz w:val="28"/>
          <w:szCs w:val="28"/>
        </w:rPr>
        <w:t>集团成员间</w:t>
      </w:r>
      <w:r w:rsidRPr="00AD0169">
        <w:rPr>
          <w:rFonts w:ascii="仿宋" w:eastAsia="仿宋" w:hAnsi="仿宋"/>
          <w:sz w:val="28"/>
          <w:szCs w:val="28"/>
        </w:rPr>
        <w:t>相互</w:t>
      </w:r>
      <w:r w:rsidRPr="00AD0169">
        <w:rPr>
          <w:rFonts w:ascii="仿宋" w:eastAsia="仿宋" w:hAnsi="仿宋" w:hint="eastAsia"/>
          <w:sz w:val="28"/>
          <w:szCs w:val="28"/>
        </w:rPr>
        <w:t>交流共同探讨</w:t>
      </w:r>
      <w:r w:rsidRPr="00AD0169">
        <w:rPr>
          <w:rFonts w:ascii="仿宋" w:eastAsia="仿宋" w:hAnsi="仿宋"/>
          <w:sz w:val="28"/>
          <w:szCs w:val="28"/>
        </w:rPr>
        <w:t>专业建设</w:t>
      </w:r>
    </w:p>
    <w:p w:rsidR="009875D8" w:rsidRPr="00AD0169" w:rsidRDefault="00A70274" w:rsidP="000A79F2">
      <w:pPr>
        <w:spacing w:line="360" w:lineRule="auto"/>
        <w:ind w:firstLineChars="202" w:firstLine="566"/>
        <w:rPr>
          <w:rFonts w:ascii="仿宋" w:eastAsia="仿宋" w:hAnsi="仿宋"/>
          <w:sz w:val="28"/>
          <w:szCs w:val="28"/>
        </w:rPr>
      </w:pPr>
      <w:r w:rsidRPr="00AD0169">
        <w:rPr>
          <w:rFonts w:ascii="仿宋" w:eastAsia="仿宋" w:hAnsi="仿宋" w:hint="eastAsia"/>
          <w:sz w:val="28"/>
          <w:szCs w:val="28"/>
        </w:rPr>
        <w:t>⑷武汉软件工程职业学院环境与生化工程学院召开专业建设及学院发展研讨会，</w:t>
      </w:r>
      <w:r w:rsidRPr="00AD0169">
        <w:rPr>
          <w:rFonts w:ascii="仿宋" w:eastAsia="仿宋" w:hAnsi="仿宋"/>
          <w:sz w:val="28"/>
          <w:szCs w:val="28"/>
        </w:rPr>
        <w:t>明确</w:t>
      </w:r>
      <w:r w:rsidRPr="00AD0169">
        <w:rPr>
          <w:rFonts w:ascii="仿宋" w:eastAsia="仿宋" w:hAnsi="仿宋" w:hint="eastAsia"/>
          <w:sz w:val="28"/>
          <w:szCs w:val="28"/>
        </w:rPr>
        <w:t>学院发展面临重大机遇与挑战，必须解放思想、实事求是，主动服务生命健康产业，加快学院专业结构调整和转型，继续保持传统专业优势的同时，聚焦重点，举全院之力，进一步深化产学研合作，建设第三方检测平台，围绕重点专业打造特色鲜明的专</w:t>
      </w:r>
      <w:r w:rsidRPr="00AD0169">
        <w:rPr>
          <w:rFonts w:ascii="仿宋" w:eastAsia="仿宋" w:hAnsi="仿宋" w:hint="eastAsia"/>
          <w:sz w:val="28"/>
          <w:szCs w:val="28"/>
        </w:rPr>
        <w:lastRenderedPageBreak/>
        <w:t>业群。会议推荐食品药品监督管理专业作为学院重点建设专业，并且继续开展深入细致的调研，进一步明确专业定位、理清发展思路、制订科学可行的办法。</w:t>
      </w:r>
    </w:p>
    <w:p w:rsidR="009875D8" w:rsidRPr="00AD0169" w:rsidRDefault="00A70274" w:rsidP="000A79F2">
      <w:pPr>
        <w:spacing w:line="360" w:lineRule="auto"/>
        <w:ind w:firstLineChars="201" w:firstLine="565"/>
        <w:rPr>
          <w:rFonts w:ascii="仿宋" w:eastAsia="仿宋" w:hAnsi="仿宋"/>
          <w:b/>
          <w:sz w:val="28"/>
          <w:szCs w:val="28"/>
        </w:rPr>
      </w:pPr>
      <w:r w:rsidRPr="00AD0169">
        <w:rPr>
          <w:rFonts w:ascii="仿宋" w:eastAsia="仿宋" w:hAnsi="仿宋" w:hint="eastAsia"/>
          <w:b/>
          <w:sz w:val="28"/>
          <w:szCs w:val="28"/>
        </w:rPr>
        <w:t>3.人才</w:t>
      </w:r>
      <w:r w:rsidRPr="00AD0169">
        <w:rPr>
          <w:rFonts w:ascii="仿宋" w:eastAsia="仿宋" w:hAnsi="仿宋"/>
          <w:b/>
          <w:sz w:val="28"/>
          <w:szCs w:val="28"/>
        </w:rPr>
        <w:t>培养工作</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⑴</w:t>
      </w:r>
      <w:r w:rsidRPr="00AD0169">
        <w:rPr>
          <w:rFonts w:ascii="仿宋" w:eastAsia="仿宋" w:hAnsi="仿宋"/>
          <w:sz w:val="28"/>
          <w:szCs w:val="28"/>
        </w:rPr>
        <w:t>组织</w:t>
      </w:r>
      <w:r w:rsidRPr="00AD0169">
        <w:rPr>
          <w:rFonts w:ascii="仿宋" w:eastAsia="仿宋" w:hAnsi="仿宋" w:hint="eastAsia"/>
          <w:sz w:val="28"/>
          <w:szCs w:val="28"/>
        </w:rPr>
        <w:t>学生</w:t>
      </w:r>
      <w:r w:rsidRPr="00AD0169">
        <w:rPr>
          <w:rFonts w:ascii="仿宋" w:eastAsia="仿宋" w:hAnsi="仿宋"/>
          <w:sz w:val="28"/>
          <w:szCs w:val="28"/>
        </w:rPr>
        <w:t>参加</w:t>
      </w:r>
      <w:r w:rsidRPr="00AD0169">
        <w:rPr>
          <w:rFonts w:ascii="仿宋" w:eastAsia="仿宋" w:hAnsi="仿宋" w:hint="eastAsia"/>
          <w:sz w:val="28"/>
          <w:szCs w:val="28"/>
        </w:rPr>
        <w:t>全国职业院校技能大赛（高职组）“化工生产技术”国赛，</w:t>
      </w:r>
      <w:r w:rsidRPr="00AD0169">
        <w:rPr>
          <w:rFonts w:ascii="仿宋" w:eastAsia="仿宋" w:hAnsi="仿宋"/>
          <w:sz w:val="28"/>
          <w:szCs w:val="28"/>
        </w:rPr>
        <w:t>并获得</w:t>
      </w:r>
      <w:r w:rsidRPr="00AD0169">
        <w:rPr>
          <w:rFonts w:ascii="仿宋" w:eastAsia="仿宋" w:hAnsi="仿宋" w:hint="eastAsia"/>
          <w:sz w:val="28"/>
          <w:szCs w:val="28"/>
        </w:rPr>
        <w:t>团体二等奖。</w:t>
      </w:r>
    </w:p>
    <w:p w:rsidR="009875D8" w:rsidRPr="00AD0169" w:rsidRDefault="00A70274" w:rsidP="00AD0169">
      <w:pPr>
        <w:spacing w:line="360" w:lineRule="auto"/>
        <w:ind w:firstLineChars="200" w:firstLine="560"/>
        <w:jc w:val="center"/>
        <w:rPr>
          <w:rFonts w:ascii="仿宋" w:eastAsia="仿宋" w:hAnsi="仿宋"/>
          <w:sz w:val="28"/>
          <w:szCs w:val="28"/>
        </w:rPr>
      </w:pPr>
      <w:r w:rsidRPr="00AD0169">
        <w:rPr>
          <w:rFonts w:ascii="仿宋" w:eastAsia="仿宋" w:hAnsi="仿宋"/>
          <w:noProof/>
          <w:sz w:val="28"/>
          <w:szCs w:val="28"/>
        </w:rPr>
        <w:drawing>
          <wp:inline distT="0" distB="0" distL="0" distR="0">
            <wp:extent cx="2399665" cy="1799590"/>
            <wp:effectExtent l="0" t="0" r="635" b="0"/>
            <wp:docPr id="14" name="图片 14" descr="http://www.whvcse.edu.cn/uploads/ueditor/image/20180615/1529048490118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www.whvcse.edu.cn/uploads/ueditor/image/20180615/1529048490118044.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inline>
        </w:drawing>
      </w:r>
    </w:p>
    <w:p w:rsidR="009875D8" w:rsidRPr="00AD0169" w:rsidRDefault="00A70274" w:rsidP="00AD0169">
      <w:pPr>
        <w:spacing w:line="360" w:lineRule="auto"/>
        <w:ind w:firstLineChars="200" w:firstLine="560"/>
        <w:jc w:val="center"/>
        <w:rPr>
          <w:rFonts w:ascii="仿宋" w:eastAsia="仿宋" w:hAnsi="仿宋"/>
          <w:sz w:val="28"/>
          <w:szCs w:val="28"/>
        </w:rPr>
      </w:pPr>
      <w:r w:rsidRPr="00AD0169">
        <w:rPr>
          <w:rFonts w:ascii="仿宋" w:eastAsia="仿宋" w:hAnsi="仿宋" w:hint="eastAsia"/>
          <w:sz w:val="28"/>
          <w:szCs w:val="28"/>
        </w:rPr>
        <w:t>“化工生产技术”国赛荣获</w:t>
      </w:r>
      <w:r w:rsidRPr="00AD0169">
        <w:rPr>
          <w:rFonts w:ascii="仿宋" w:eastAsia="仿宋" w:hAnsi="仿宋"/>
          <w:sz w:val="28"/>
          <w:szCs w:val="28"/>
        </w:rPr>
        <w:t>团体二等奖</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⑵组织学生</w:t>
      </w:r>
      <w:r w:rsidRPr="00AD0169">
        <w:rPr>
          <w:rFonts w:ascii="仿宋" w:eastAsia="仿宋" w:hAnsi="仿宋"/>
          <w:sz w:val="28"/>
          <w:szCs w:val="28"/>
        </w:rPr>
        <w:t>参加</w:t>
      </w:r>
      <w:r w:rsidRPr="00AD0169">
        <w:rPr>
          <w:rFonts w:ascii="仿宋" w:eastAsia="仿宋" w:hAnsi="仿宋" w:hint="eastAsia"/>
          <w:sz w:val="28"/>
          <w:szCs w:val="28"/>
        </w:rPr>
        <w:t>全国石化行业高职院校化学制药技术大赛，</w:t>
      </w:r>
      <w:r w:rsidRPr="00AD0169">
        <w:rPr>
          <w:rFonts w:ascii="仿宋" w:eastAsia="仿宋" w:hAnsi="仿宋"/>
          <w:sz w:val="28"/>
          <w:szCs w:val="28"/>
        </w:rPr>
        <w:t>并获得团体三等奖。</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⑶组织参加湖北省职业院校技能大赛 “茶叶中重金属含量检测”赛项，</w:t>
      </w:r>
      <w:r w:rsidRPr="00AD0169">
        <w:rPr>
          <w:rFonts w:ascii="仿宋" w:eastAsia="仿宋" w:hAnsi="仿宋"/>
          <w:sz w:val="28"/>
          <w:szCs w:val="28"/>
        </w:rPr>
        <w:t>并获得</w:t>
      </w:r>
      <w:r w:rsidRPr="00AD0169">
        <w:rPr>
          <w:rFonts w:ascii="仿宋" w:eastAsia="仿宋" w:hAnsi="仿宋" w:hint="eastAsia"/>
          <w:sz w:val="28"/>
          <w:szCs w:val="28"/>
        </w:rPr>
        <w:t>1个二等奖，2个三等奖.</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⑷组织参加2018全国医药行业大赛，</w:t>
      </w:r>
      <w:r w:rsidRPr="00AD0169">
        <w:rPr>
          <w:rFonts w:ascii="仿宋" w:eastAsia="仿宋" w:hAnsi="仿宋"/>
          <w:sz w:val="28"/>
          <w:szCs w:val="28"/>
        </w:rPr>
        <w:t>获得三等奖。</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⑸组织参加2018年全国“药品检测技术”技能大赛，</w:t>
      </w:r>
      <w:r w:rsidRPr="00AD0169">
        <w:rPr>
          <w:rFonts w:ascii="仿宋" w:eastAsia="仿宋" w:hAnsi="仿宋"/>
          <w:sz w:val="28"/>
          <w:szCs w:val="28"/>
        </w:rPr>
        <w:t>获得三等奖。</w:t>
      </w:r>
    </w:p>
    <w:p w:rsidR="009875D8" w:rsidRPr="00AD0169" w:rsidRDefault="00A70274" w:rsidP="000A79F2">
      <w:pPr>
        <w:spacing w:line="360" w:lineRule="auto"/>
        <w:ind w:firstLineChars="201" w:firstLine="565"/>
        <w:rPr>
          <w:rFonts w:ascii="仿宋" w:eastAsia="仿宋" w:hAnsi="仿宋"/>
          <w:b/>
          <w:sz w:val="28"/>
          <w:szCs w:val="28"/>
        </w:rPr>
      </w:pPr>
      <w:r w:rsidRPr="00AD0169">
        <w:rPr>
          <w:rFonts w:ascii="仿宋" w:eastAsia="仿宋" w:hAnsi="仿宋" w:hint="eastAsia"/>
          <w:b/>
          <w:sz w:val="28"/>
          <w:szCs w:val="28"/>
        </w:rPr>
        <w:t>4.实训基地</w:t>
      </w:r>
      <w:r w:rsidRPr="00AD0169">
        <w:rPr>
          <w:rFonts w:ascii="仿宋" w:eastAsia="仿宋" w:hAnsi="仿宋"/>
          <w:b/>
          <w:sz w:val="28"/>
          <w:szCs w:val="28"/>
        </w:rPr>
        <w:t>建设</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由</w:t>
      </w:r>
      <w:r w:rsidRPr="00AD0169">
        <w:rPr>
          <w:rFonts w:ascii="仿宋" w:eastAsia="仿宋" w:hAnsi="仿宋"/>
          <w:sz w:val="28"/>
          <w:szCs w:val="28"/>
        </w:rPr>
        <w:t>理事长单位武汉软件工程职业学院牵头，</w:t>
      </w:r>
      <w:r w:rsidRPr="00AD0169">
        <w:rPr>
          <w:rFonts w:ascii="仿宋" w:eastAsia="仿宋" w:hAnsi="仿宋" w:hint="eastAsia"/>
          <w:sz w:val="28"/>
          <w:szCs w:val="28"/>
        </w:rPr>
        <w:t>开展了“校企共建大健康产业生产性实训基地”项目</w:t>
      </w:r>
      <w:r w:rsidRPr="00AD0169">
        <w:rPr>
          <w:rFonts w:ascii="仿宋" w:eastAsia="仿宋" w:hAnsi="仿宋"/>
          <w:sz w:val="28"/>
          <w:szCs w:val="28"/>
        </w:rPr>
        <w:t>的建设。</w:t>
      </w:r>
      <w:r w:rsidRPr="00AD0169">
        <w:rPr>
          <w:rFonts w:ascii="仿宋" w:eastAsia="仿宋" w:hAnsi="仿宋" w:hint="eastAsia"/>
          <w:sz w:val="28"/>
          <w:szCs w:val="28"/>
        </w:rPr>
        <w:t>包括以下项目实训基地</w:t>
      </w:r>
      <w:r w:rsidRPr="00AD0169">
        <w:rPr>
          <w:rFonts w:ascii="仿宋" w:eastAsia="仿宋" w:hAnsi="仿宋"/>
          <w:sz w:val="28"/>
          <w:szCs w:val="28"/>
        </w:rPr>
        <w:t>建设：</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lastRenderedPageBreak/>
        <w:t>⑴营养与健康设计实训基地</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新建1个规范化、标准化、开放型，虚实结合的“营养与健康设计实训室”。主要承担学校食品营养与检测、食品生物技术、药品质量与安全、药品服务与管理等大健康专业群学生“营养与健康设计”职业技能</w:t>
      </w:r>
      <w:proofErr w:type="gramStart"/>
      <w:r w:rsidRPr="00AD0169">
        <w:rPr>
          <w:rFonts w:ascii="仿宋" w:eastAsia="仿宋" w:hAnsi="仿宋" w:hint="eastAsia"/>
          <w:sz w:val="28"/>
          <w:szCs w:val="28"/>
        </w:rPr>
        <w:t>实训与鉴定</w:t>
      </w:r>
      <w:proofErr w:type="gramEnd"/>
      <w:r w:rsidRPr="00AD0169">
        <w:rPr>
          <w:rFonts w:ascii="仿宋" w:eastAsia="仿宋" w:hAnsi="仿宋" w:hint="eastAsia"/>
          <w:sz w:val="28"/>
          <w:szCs w:val="28"/>
        </w:rPr>
        <w:t>；可承担关注食品营养、食品安全、环境与健康的其他专业学生食品营养与安全教育与体验实训；可承担武汉社区学院市民食品营养与安全教育与体验实训。通过三年建设成为武汉市大健康产业高素质技术技能人才的职业技能培训基地、武汉社区食品营养与安全培训与体验基地；逐步建成特色鲜明、示范作用明显的具备集教学、培训、社区教育服务等各种功能于一体的营养与健康技术技能人才培训基地、企业社区食品营养与安全培训和健康咨询基地。</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⑵医药营销与电子商务实训基地</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新建 “医药营销与电子商务实训室”。承担学校药品服务与管理、药品生产技术、食品药品监督管理等专业药品销售、医药电子商务、医药商品学、药物化学、药理学、药品GSP管理等职业技能训练；承担医药商品购销员职业技能培训工作、国家医药行业特有职业技能竞赛、环化学院学生技能</w:t>
      </w:r>
      <w:proofErr w:type="gramStart"/>
      <w:r w:rsidRPr="00AD0169">
        <w:rPr>
          <w:rFonts w:ascii="仿宋" w:eastAsia="仿宋" w:hAnsi="仿宋" w:hint="eastAsia"/>
          <w:sz w:val="28"/>
          <w:szCs w:val="28"/>
        </w:rPr>
        <w:t>节核心</w:t>
      </w:r>
      <w:proofErr w:type="gramEnd"/>
      <w:r w:rsidRPr="00AD0169">
        <w:rPr>
          <w:rFonts w:ascii="仿宋" w:eastAsia="仿宋" w:hAnsi="仿宋" w:hint="eastAsia"/>
          <w:sz w:val="28"/>
          <w:szCs w:val="28"/>
        </w:rPr>
        <w:t>职业能力竞赛以及技能高考或单独招生考试；承担药品销售企业、医药商品零售药店、社区药房等单位岗前职业培训社会服务；开拓“互联网+医药”领域，培养</w:t>
      </w:r>
      <w:proofErr w:type="gramStart"/>
      <w:r w:rsidRPr="00AD0169">
        <w:rPr>
          <w:rFonts w:ascii="仿宋" w:eastAsia="仿宋" w:hAnsi="仿宋" w:hint="eastAsia"/>
          <w:sz w:val="28"/>
          <w:szCs w:val="28"/>
        </w:rPr>
        <w:t>医药电商创新</w:t>
      </w:r>
      <w:proofErr w:type="gramEnd"/>
      <w:r w:rsidRPr="00AD0169">
        <w:rPr>
          <w:rFonts w:ascii="仿宋" w:eastAsia="仿宋" w:hAnsi="仿宋" w:hint="eastAsia"/>
          <w:sz w:val="28"/>
          <w:szCs w:val="28"/>
        </w:rPr>
        <w:t>创业人才，建设为具有教学、培训、职业技能提升三位一体的实训基地。</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⑶医药物流管理实训基地</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lastRenderedPageBreak/>
        <w:t>新建 “现代医药流通管理实训室”（药品储运与养护实训基地）。承担学校药品服务与管理、药品生产技术、食品药品监督管理等专业开展药品的药品收获验收、在库养护技术、药品的出库验发技术、中药的储存与养护技术、特殊管理药品（麻精库、冷库）的储存技术以及药品的互联网订单服务、自动分拣和药品动态信息管理等实训教学。承担药品服务与管理、药品生产技术、食品药品监督管理等相关专业医药商品储运员、中药</w:t>
      </w:r>
      <w:proofErr w:type="gramStart"/>
      <w:r w:rsidRPr="00AD0169">
        <w:rPr>
          <w:rFonts w:ascii="仿宋" w:eastAsia="仿宋" w:hAnsi="仿宋" w:hint="eastAsia"/>
          <w:sz w:val="28"/>
          <w:szCs w:val="28"/>
        </w:rPr>
        <w:t>调剂员</w:t>
      </w:r>
      <w:proofErr w:type="gramEnd"/>
      <w:r w:rsidRPr="00AD0169">
        <w:rPr>
          <w:rFonts w:ascii="仿宋" w:eastAsia="仿宋" w:hAnsi="仿宋" w:hint="eastAsia"/>
          <w:sz w:val="28"/>
          <w:szCs w:val="28"/>
        </w:rPr>
        <w:t>的职业技能培训工作以及国家医药行业特有职业技能竞赛；承接中小型医药物流企业、医药生产和销售企业职业技能培训社会服务工作，成为专业教学、培训、社会服务的实训基地。</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⑷现代质量安全检测实训基地</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根据现代社会发展和企业需求，在现有仪器分析实训室和食品药品安全检测实训</w:t>
      </w:r>
      <w:proofErr w:type="gramStart"/>
      <w:r w:rsidRPr="00AD0169">
        <w:rPr>
          <w:rFonts w:ascii="仿宋" w:eastAsia="仿宋" w:hAnsi="仿宋" w:hint="eastAsia"/>
          <w:sz w:val="28"/>
          <w:szCs w:val="28"/>
        </w:rPr>
        <w:t>室基础</w:t>
      </w:r>
      <w:proofErr w:type="gramEnd"/>
      <w:r w:rsidRPr="00AD0169">
        <w:rPr>
          <w:rFonts w:ascii="仿宋" w:eastAsia="仿宋" w:hAnsi="仿宋" w:hint="eastAsia"/>
          <w:sz w:val="28"/>
          <w:szCs w:val="28"/>
        </w:rPr>
        <w:t>上，聚集整合、升级和配备与健康环保产业发展需要的，必需并具有一定先进性的现代分析检测仪器，构建具有较完整分析检测体系的现代质量安全检测实训室。可承担高职教育食品营养与检测、食品生物技术、药品质量与安全、药品生产技术、药品服务与管理等大健康专业群学生的仪器分析、食品分析、药物分析等教学与实训；可开展食品药物质量检测分析与食品农药、兽药残留、致病菌等检测分析以及环境质量监测分析等。与湖北武汉质量安全检测机构或者企业合作，在满足健康产业质量安全检测技术技能人才培养需求的前提下，参与质量安全与环境检测技术社会服务，建成武汉大健康产业质量安全检测技术技能人才教学做一体化实践基地、武汉</w:t>
      </w:r>
      <w:r w:rsidRPr="00AD0169">
        <w:rPr>
          <w:rFonts w:ascii="仿宋" w:eastAsia="仿宋" w:hAnsi="仿宋" w:hint="eastAsia"/>
          <w:sz w:val="28"/>
          <w:szCs w:val="28"/>
        </w:rPr>
        <w:lastRenderedPageBreak/>
        <w:t>软件工程职业学院现代质量安全检测技术基地。</w:t>
      </w:r>
    </w:p>
    <w:p w:rsidR="009875D8" w:rsidRPr="00AD0169" w:rsidRDefault="00A70274" w:rsidP="00AD0169">
      <w:pPr>
        <w:spacing w:line="360" w:lineRule="auto"/>
        <w:ind w:firstLineChars="200" w:firstLine="560"/>
        <w:jc w:val="center"/>
        <w:rPr>
          <w:rFonts w:ascii="仿宋" w:eastAsia="仿宋" w:hAnsi="仿宋"/>
          <w:sz w:val="28"/>
          <w:szCs w:val="28"/>
        </w:rPr>
      </w:pPr>
      <w:r w:rsidRPr="00AD0169">
        <w:rPr>
          <w:rFonts w:ascii="仿宋" w:eastAsia="仿宋" w:hAnsi="仿宋" w:hint="eastAsia"/>
          <w:noProof/>
          <w:sz w:val="28"/>
          <w:szCs w:val="28"/>
        </w:rPr>
        <w:drawing>
          <wp:inline distT="0" distB="0" distL="0" distR="0">
            <wp:extent cx="2398395" cy="1799590"/>
            <wp:effectExtent l="0" t="0" r="1905" b="0"/>
            <wp:docPr id="5" name="图片 5" descr="G:\job\wr\生命健康职教集团\2018年工作\2018年工作总结\素材\武职生物学院师生参观武汉软件工程职业学院药品仓储实训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job\wr\生命健康职教集团\2018年工作\2018年工作总结\素材\武职生物学院师生参观武汉软件工程职业学院药品仓储实训室.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398554" cy="1800000"/>
                    </a:xfrm>
                    <a:prstGeom prst="rect">
                      <a:avLst/>
                    </a:prstGeom>
                    <a:noFill/>
                    <a:ln>
                      <a:noFill/>
                    </a:ln>
                  </pic:spPr>
                </pic:pic>
              </a:graphicData>
            </a:graphic>
          </wp:inline>
        </w:drawing>
      </w:r>
    </w:p>
    <w:p w:rsidR="009875D8" w:rsidRPr="00AD0169" w:rsidRDefault="00A70274" w:rsidP="00AD0169">
      <w:pPr>
        <w:spacing w:line="360" w:lineRule="auto"/>
        <w:ind w:firstLineChars="200" w:firstLine="560"/>
        <w:jc w:val="center"/>
        <w:rPr>
          <w:rFonts w:ascii="仿宋" w:eastAsia="仿宋" w:hAnsi="仿宋"/>
          <w:sz w:val="28"/>
          <w:szCs w:val="28"/>
        </w:rPr>
      </w:pPr>
      <w:r w:rsidRPr="00AD0169">
        <w:rPr>
          <w:rFonts w:ascii="仿宋" w:eastAsia="仿宋" w:hAnsi="仿宋" w:hint="eastAsia"/>
          <w:sz w:val="28"/>
          <w:szCs w:val="28"/>
        </w:rPr>
        <w:t>武汉职业技术学院</w:t>
      </w:r>
      <w:r w:rsidRPr="00AD0169">
        <w:rPr>
          <w:rFonts w:ascii="仿宋" w:eastAsia="仿宋" w:hAnsi="仿宋"/>
          <w:sz w:val="28"/>
          <w:szCs w:val="28"/>
        </w:rPr>
        <w:t>万军梅教授指导</w:t>
      </w:r>
      <w:r w:rsidRPr="00AD0169">
        <w:rPr>
          <w:rFonts w:ascii="仿宋" w:eastAsia="仿宋" w:hAnsi="仿宋" w:hint="eastAsia"/>
          <w:sz w:val="28"/>
          <w:szCs w:val="28"/>
        </w:rPr>
        <w:t>实训基地建设</w:t>
      </w:r>
    </w:p>
    <w:p w:rsidR="009875D8" w:rsidRPr="00AD0169" w:rsidRDefault="00A70274" w:rsidP="000A79F2">
      <w:pPr>
        <w:spacing w:line="360" w:lineRule="auto"/>
        <w:ind w:firstLineChars="201" w:firstLine="565"/>
        <w:rPr>
          <w:rFonts w:ascii="仿宋" w:eastAsia="仿宋" w:hAnsi="仿宋"/>
          <w:b/>
          <w:sz w:val="28"/>
          <w:szCs w:val="28"/>
        </w:rPr>
      </w:pPr>
      <w:r w:rsidRPr="00AD0169">
        <w:rPr>
          <w:rFonts w:ascii="仿宋" w:eastAsia="仿宋" w:hAnsi="仿宋" w:hint="eastAsia"/>
          <w:b/>
          <w:sz w:val="28"/>
          <w:szCs w:val="28"/>
        </w:rPr>
        <w:t>5.双师</w:t>
      </w:r>
      <w:proofErr w:type="gramStart"/>
      <w:r w:rsidRPr="00AD0169">
        <w:rPr>
          <w:rFonts w:ascii="仿宋" w:eastAsia="仿宋" w:hAnsi="仿宋" w:hint="eastAsia"/>
          <w:b/>
          <w:sz w:val="28"/>
          <w:szCs w:val="28"/>
        </w:rPr>
        <w:t>型</w:t>
      </w:r>
      <w:r w:rsidRPr="00AD0169">
        <w:rPr>
          <w:rFonts w:ascii="仿宋" w:eastAsia="仿宋" w:hAnsi="仿宋"/>
          <w:b/>
          <w:sz w:val="28"/>
          <w:szCs w:val="28"/>
        </w:rPr>
        <w:t>教师</w:t>
      </w:r>
      <w:proofErr w:type="gramEnd"/>
      <w:r w:rsidRPr="00AD0169">
        <w:rPr>
          <w:rFonts w:ascii="仿宋" w:eastAsia="仿宋" w:hAnsi="仿宋"/>
          <w:b/>
          <w:sz w:val="28"/>
          <w:szCs w:val="28"/>
        </w:rPr>
        <w:t>队伍建设</w:t>
      </w:r>
    </w:p>
    <w:p w:rsidR="009875D8" w:rsidRPr="00AD0169" w:rsidRDefault="00A70274" w:rsidP="000A79F2">
      <w:pPr>
        <w:spacing w:line="360" w:lineRule="auto"/>
        <w:ind w:firstLineChars="202" w:firstLine="566"/>
        <w:rPr>
          <w:rFonts w:ascii="仿宋" w:eastAsia="仿宋" w:hAnsi="仿宋"/>
          <w:sz w:val="28"/>
          <w:szCs w:val="28"/>
        </w:rPr>
      </w:pPr>
      <w:r w:rsidRPr="00AD0169">
        <w:rPr>
          <w:rFonts w:ascii="仿宋" w:eastAsia="仿宋" w:hAnsi="仿宋" w:hint="eastAsia"/>
          <w:sz w:val="28"/>
          <w:szCs w:val="28"/>
        </w:rPr>
        <w:t>⑴参加食品药品类高等教育院校骨干教师药物制剂岗位技能培训班（第一期），学习内容涵盖了注射剂车间、固体制剂车间、冻干粉车间、生物制药车间、中药提取及药物合成车间的实训课程，并将对药学类专业主干课程设置、“虚实结合”的实</w:t>
      </w:r>
      <w:proofErr w:type="gramStart"/>
      <w:r w:rsidRPr="00AD0169">
        <w:rPr>
          <w:rFonts w:ascii="仿宋" w:eastAsia="仿宋" w:hAnsi="仿宋" w:hint="eastAsia"/>
          <w:sz w:val="28"/>
          <w:szCs w:val="28"/>
        </w:rPr>
        <w:t>训教学</w:t>
      </w:r>
      <w:proofErr w:type="gramEnd"/>
      <w:r w:rsidRPr="00AD0169">
        <w:rPr>
          <w:rFonts w:ascii="仿宋" w:eastAsia="仿宋" w:hAnsi="仿宋" w:hint="eastAsia"/>
          <w:sz w:val="28"/>
          <w:szCs w:val="28"/>
        </w:rPr>
        <w:t>模式、工厂实践、“双师型”实训师资队伍培养等等进行深入的学习。</w:t>
      </w:r>
    </w:p>
    <w:p w:rsidR="009875D8" w:rsidRPr="00AD0169" w:rsidRDefault="00A70274">
      <w:pPr>
        <w:spacing w:line="360" w:lineRule="auto"/>
        <w:jc w:val="center"/>
        <w:rPr>
          <w:rFonts w:ascii="仿宋" w:eastAsia="仿宋" w:hAnsi="仿宋"/>
          <w:sz w:val="28"/>
          <w:szCs w:val="28"/>
        </w:rPr>
      </w:pPr>
      <w:r w:rsidRPr="00AD0169">
        <w:rPr>
          <w:rFonts w:ascii="仿宋" w:eastAsia="仿宋" w:hAnsi="仿宋"/>
          <w:noProof/>
          <w:sz w:val="28"/>
          <w:szCs w:val="28"/>
        </w:rPr>
        <w:drawing>
          <wp:inline distT="0" distB="0" distL="0" distR="0">
            <wp:extent cx="2697480" cy="1799590"/>
            <wp:effectExtent l="0" t="0" r="7620" b="0"/>
            <wp:docPr id="2" name="图片 2" descr="G:\job\wr\生命健康职教集团\2018年工作\2018年工作总结\素材\TIM图片2018120810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job\wr\生命健康职教集团\2018年工作\2018年工作总结\素材\TIM图片20181208102328.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97561" cy="1800000"/>
                    </a:xfrm>
                    <a:prstGeom prst="rect">
                      <a:avLst/>
                    </a:prstGeom>
                    <a:noFill/>
                    <a:ln>
                      <a:noFill/>
                    </a:ln>
                  </pic:spPr>
                </pic:pic>
              </a:graphicData>
            </a:graphic>
          </wp:inline>
        </w:drawing>
      </w:r>
    </w:p>
    <w:p w:rsidR="009875D8" w:rsidRPr="00AD0169" w:rsidRDefault="00A70274">
      <w:pPr>
        <w:spacing w:line="360" w:lineRule="auto"/>
        <w:jc w:val="center"/>
        <w:rPr>
          <w:rFonts w:ascii="仿宋" w:eastAsia="仿宋" w:hAnsi="仿宋"/>
          <w:sz w:val="28"/>
          <w:szCs w:val="28"/>
        </w:rPr>
      </w:pPr>
      <w:r w:rsidRPr="00AD0169">
        <w:rPr>
          <w:rFonts w:ascii="仿宋" w:eastAsia="仿宋" w:hAnsi="仿宋" w:hint="eastAsia"/>
          <w:sz w:val="28"/>
          <w:szCs w:val="28"/>
        </w:rPr>
        <w:t>教师参加药物制剂岗位技能培训班（第一期）</w:t>
      </w:r>
    </w:p>
    <w:p w:rsidR="009875D8" w:rsidRPr="00AD0169" w:rsidRDefault="00A70274" w:rsidP="000A79F2">
      <w:pPr>
        <w:spacing w:line="360" w:lineRule="auto"/>
        <w:ind w:firstLineChars="202" w:firstLine="566"/>
        <w:jc w:val="left"/>
        <w:rPr>
          <w:rFonts w:ascii="仿宋" w:eastAsia="仿宋" w:hAnsi="仿宋"/>
          <w:sz w:val="28"/>
          <w:szCs w:val="28"/>
        </w:rPr>
      </w:pPr>
      <w:r w:rsidRPr="00AD0169">
        <w:rPr>
          <w:rFonts w:ascii="仿宋" w:eastAsia="仿宋" w:hAnsi="仿宋" w:hint="eastAsia"/>
          <w:sz w:val="28"/>
          <w:szCs w:val="28"/>
        </w:rPr>
        <w:t>⑵先后</w:t>
      </w:r>
      <w:r w:rsidRPr="00AD0169">
        <w:rPr>
          <w:rFonts w:ascii="仿宋" w:eastAsia="仿宋" w:hAnsi="仿宋"/>
          <w:sz w:val="28"/>
          <w:szCs w:val="28"/>
        </w:rPr>
        <w:t>组织</w:t>
      </w:r>
      <w:r w:rsidRPr="00AD0169">
        <w:rPr>
          <w:rFonts w:ascii="仿宋" w:eastAsia="仿宋" w:hAnsi="仿宋" w:hint="eastAsia"/>
          <w:sz w:val="28"/>
          <w:szCs w:val="28"/>
        </w:rPr>
        <w:t>5</w:t>
      </w:r>
      <w:r w:rsidRPr="00AD0169">
        <w:rPr>
          <w:rFonts w:ascii="仿宋" w:eastAsia="仿宋" w:hAnsi="仿宋"/>
          <w:sz w:val="28"/>
          <w:szCs w:val="28"/>
        </w:rPr>
        <w:t>名教师深入</w:t>
      </w:r>
      <w:r w:rsidRPr="00AD0169">
        <w:rPr>
          <w:rFonts w:ascii="仿宋" w:eastAsia="仿宋" w:hAnsi="仿宋" w:hint="eastAsia"/>
          <w:sz w:val="28"/>
          <w:szCs w:val="28"/>
        </w:rPr>
        <w:t>中国医药集团湖北分公司、武汉</w:t>
      </w:r>
      <w:proofErr w:type="gramStart"/>
      <w:r w:rsidRPr="00AD0169">
        <w:rPr>
          <w:rFonts w:ascii="仿宋" w:eastAsia="仿宋" w:hAnsi="仿宋" w:hint="eastAsia"/>
          <w:sz w:val="28"/>
          <w:szCs w:val="28"/>
        </w:rPr>
        <w:t>致众科技</w:t>
      </w:r>
      <w:proofErr w:type="gramEnd"/>
      <w:r w:rsidRPr="00AD0169">
        <w:rPr>
          <w:rFonts w:ascii="仿宋" w:eastAsia="仿宋" w:hAnsi="仿宋" w:hint="eastAsia"/>
          <w:sz w:val="28"/>
          <w:szCs w:val="28"/>
        </w:rPr>
        <w:t>股份有限公司等</w:t>
      </w:r>
      <w:r w:rsidRPr="00AD0169">
        <w:rPr>
          <w:rFonts w:ascii="仿宋" w:eastAsia="仿宋" w:hAnsi="仿宋"/>
          <w:sz w:val="28"/>
          <w:szCs w:val="28"/>
        </w:rPr>
        <w:t>企业进行暑期锻炼。</w:t>
      </w:r>
    </w:p>
    <w:p w:rsidR="009875D8" w:rsidRPr="00AD0169" w:rsidRDefault="00A70274">
      <w:pPr>
        <w:spacing w:line="360" w:lineRule="auto"/>
        <w:jc w:val="center"/>
        <w:rPr>
          <w:rFonts w:ascii="仿宋" w:eastAsia="仿宋" w:hAnsi="仿宋"/>
          <w:sz w:val="28"/>
          <w:szCs w:val="28"/>
        </w:rPr>
      </w:pPr>
      <w:r w:rsidRPr="00AD0169">
        <w:rPr>
          <w:rFonts w:ascii="仿宋" w:eastAsia="仿宋" w:hAnsi="仿宋"/>
          <w:noProof/>
          <w:sz w:val="28"/>
          <w:szCs w:val="28"/>
        </w:rPr>
        <w:lastRenderedPageBreak/>
        <w:drawing>
          <wp:inline distT="0" distB="0" distL="0" distR="0">
            <wp:extent cx="2399030" cy="179959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399133" cy="1800000"/>
                    </a:xfrm>
                    <a:prstGeom prst="rect">
                      <a:avLst/>
                    </a:prstGeom>
                    <a:noFill/>
                  </pic:spPr>
                </pic:pic>
              </a:graphicData>
            </a:graphic>
          </wp:inline>
        </w:drawing>
      </w:r>
    </w:p>
    <w:p w:rsidR="009875D8" w:rsidRPr="00AD0169" w:rsidRDefault="00A70274">
      <w:pPr>
        <w:spacing w:line="360" w:lineRule="auto"/>
        <w:jc w:val="center"/>
        <w:rPr>
          <w:rFonts w:ascii="仿宋" w:eastAsia="仿宋" w:hAnsi="仿宋"/>
          <w:sz w:val="28"/>
          <w:szCs w:val="28"/>
        </w:rPr>
      </w:pPr>
      <w:r w:rsidRPr="00AD0169">
        <w:rPr>
          <w:rFonts w:ascii="仿宋" w:eastAsia="仿宋" w:hAnsi="仿宋" w:hint="eastAsia"/>
          <w:sz w:val="28"/>
          <w:szCs w:val="28"/>
        </w:rPr>
        <w:t>教师深入中国医药集团湖北分公司进行</w:t>
      </w:r>
      <w:r w:rsidRPr="00AD0169">
        <w:rPr>
          <w:rFonts w:ascii="仿宋" w:eastAsia="仿宋" w:hAnsi="仿宋"/>
          <w:sz w:val="28"/>
          <w:szCs w:val="28"/>
        </w:rPr>
        <w:t>暑期</w:t>
      </w:r>
      <w:r w:rsidRPr="00AD0169">
        <w:rPr>
          <w:rFonts w:ascii="仿宋" w:eastAsia="仿宋" w:hAnsi="仿宋" w:hint="eastAsia"/>
          <w:sz w:val="28"/>
          <w:szCs w:val="28"/>
        </w:rPr>
        <w:t>锻炼</w:t>
      </w:r>
    </w:p>
    <w:p w:rsidR="009875D8" w:rsidRPr="00AD0169" w:rsidRDefault="00A70274" w:rsidP="000A79F2">
      <w:pPr>
        <w:spacing w:line="360" w:lineRule="auto"/>
        <w:ind w:firstLineChars="201" w:firstLine="565"/>
        <w:rPr>
          <w:rFonts w:ascii="仿宋" w:eastAsia="仿宋" w:hAnsi="仿宋"/>
          <w:b/>
          <w:sz w:val="28"/>
          <w:szCs w:val="28"/>
        </w:rPr>
      </w:pPr>
      <w:r w:rsidRPr="00AD0169">
        <w:rPr>
          <w:rFonts w:ascii="仿宋" w:eastAsia="仿宋" w:hAnsi="仿宋" w:hint="eastAsia"/>
          <w:b/>
          <w:sz w:val="28"/>
          <w:szCs w:val="28"/>
        </w:rPr>
        <w:t>6.活动开展情况</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⑴深度</w:t>
      </w:r>
      <w:proofErr w:type="gramStart"/>
      <w:r w:rsidRPr="00AD0169">
        <w:rPr>
          <w:rFonts w:ascii="仿宋" w:eastAsia="仿宋" w:hAnsi="仿宋" w:hint="eastAsia"/>
          <w:sz w:val="28"/>
          <w:szCs w:val="28"/>
        </w:rPr>
        <w:t>践行</w:t>
      </w:r>
      <w:proofErr w:type="gramEnd"/>
      <w:r w:rsidRPr="00AD0169">
        <w:rPr>
          <w:rFonts w:ascii="仿宋" w:eastAsia="仿宋" w:hAnsi="仿宋" w:hint="eastAsia"/>
          <w:sz w:val="28"/>
          <w:szCs w:val="28"/>
        </w:rPr>
        <w:t>校企合作，开展</w:t>
      </w:r>
      <w:r w:rsidRPr="00AD0169">
        <w:rPr>
          <w:rFonts w:ascii="仿宋" w:eastAsia="仿宋" w:hAnsi="仿宋"/>
          <w:sz w:val="28"/>
          <w:szCs w:val="28"/>
        </w:rPr>
        <w:t>校企合作调研活动。</w:t>
      </w:r>
      <w:r w:rsidRPr="00AD0169">
        <w:rPr>
          <w:rFonts w:ascii="仿宋" w:eastAsia="仿宋" w:hAnsi="仿宋" w:hint="eastAsia"/>
          <w:sz w:val="28"/>
          <w:szCs w:val="28"/>
        </w:rPr>
        <w:t>先后组织</w:t>
      </w:r>
      <w:r w:rsidRPr="00AD0169">
        <w:rPr>
          <w:rFonts w:ascii="仿宋" w:eastAsia="仿宋" w:hAnsi="仿宋"/>
          <w:sz w:val="28"/>
          <w:szCs w:val="28"/>
        </w:rPr>
        <w:t>调研</w:t>
      </w:r>
      <w:r w:rsidRPr="00AD0169">
        <w:rPr>
          <w:rFonts w:ascii="仿宋" w:eastAsia="仿宋" w:hAnsi="仿宋" w:hint="eastAsia"/>
          <w:sz w:val="28"/>
          <w:szCs w:val="28"/>
        </w:rPr>
        <w:t>了包括</w:t>
      </w:r>
      <w:r w:rsidRPr="00AD0169">
        <w:rPr>
          <w:rFonts w:ascii="仿宋" w:eastAsia="仿宋" w:hAnsi="仿宋"/>
          <w:sz w:val="28"/>
          <w:szCs w:val="28"/>
        </w:rPr>
        <w:t>：</w:t>
      </w:r>
      <w:r w:rsidRPr="00AD0169">
        <w:rPr>
          <w:rFonts w:ascii="仿宋" w:eastAsia="仿宋" w:hAnsi="仿宋" w:hint="eastAsia"/>
          <w:sz w:val="28"/>
          <w:szCs w:val="28"/>
        </w:rPr>
        <w:t>中国医药集团湖北分公司、武汉</w:t>
      </w:r>
      <w:proofErr w:type="gramStart"/>
      <w:r w:rsidRPr="00AD0169">
        <w:rPr>
          <w:rFonts w:ascii="仿宋" w:eastAsia="仿宋" w:hAnsi="仿宋" w:hint="eastAsia"/>
          <w:sz w:val="28"/>
          <w:szCs w:val="28"/>
        </w:rPr>
        <w:t>致众科技</w:t>
      </w:r>
      <w:proofErr w:type="gramEnd"/>
      <w:r w:rsidRPr="00AD0169">
        <w:rPr>
          <w:rFonts w:ascii="仿宋" w:eastAsia="仿宋" w:hAnsi="仿宋" w:hint="eastAsia"/>
          <w:sz w:val="28"/>
          <w:szCs w:val="28"/>
        </w:rPr>
        <w:t>股份有限公司、</w:t>
      </w:r>
      <w:proofErr w:type="gramStart"/>
      <w:r w:rsidRPr="00AD0169">
        <w:rPr>
          <w:rFonts w:ascii="仿宋" w:eastAsia="仿宋" w:hAnsi="仿宋" w:hint="eastAsia"/>
          <w:sz w:val="28"/>
          <w:szCs w:val="28"/>
        </w:rPr>
        <w:t>武汉光谷生物</w:t>
      </w:r>
      <w:proofErr w:type="gramEnd"/>
      <w:r w:rsidRPr="00AD0169">
        <w:rPr>
          <w:rFonts w:ascii="仿宋" w:eastAsia="仿宋" w:hAnsi="仿宋" w:hint="eastAsia"/>
          <w:sz w:val="28"/>
          <w:szCs w:val="28"/>
        </w:rPr>
        <w:t>医药产业园发展有限公司、武汉生物技术研究院（武汉</w:t>
      </w:r>
      <w:proofErr w:type="gramStart"/>
      <w:r w:rsidRPr="00AD0169">
        <w:rPr>
          <w:rFonts w:ascii="仿宋" w:eastAsia="仿宋" w:hAnsi="仿宋" w:hint="eastAsia"/>
          <w:sz w:val="28"/>
          <w:szCs w:val="28"/>
        </w:rPr>
        <w:t>光谷创赢</w:t>
      </w:r>
      <w:proofErr w:type="gramEnd"/>
      <w:r w:rsidRPr="00AD0169">
        <w:rPr>
          <w:rFonts w:ascii="仿宋" w:eastAsia="仿宋" w:hAnsi="仿宋" w:hint="eastAsia"/>
          <w:sz w:val="28"/>
          <w:szCs w:val="28"/>
        </w:rPr>
        <w:t>生物技术开发有限公司）、深圳华大基因武汉分公司、</w:t>
      </w:r>
      <w:proofErr w:type="gramStart"/>
      <w:r w:rsidRPr="00AD0169">
        <w:rPr>
          <w:rFonts w:ascii="仿宋" w:eastAsia="仿宋" w:hAnsi="仿宋" w:hint="eastAsia"/>
          <w:sz w:val="28"/>
          <w:szCs w:val="28"/>
        </w:rPr>
        <w:t>武汉高农生物</w:t>
      </w:r>
      <w:proofErr w:type="gramEnd"/>
      <w:r w:rsidRPr="00AD0169">
        <w:rPr>
          <w:rFonts w:ascii="仿宋" w:eastAsia="仿宋" w:hAnsi="仿宋" w:hint="eastAsia"/>
          <w:sz w:val="28"/>
          <w:szCs w:val="28"/>
        </w:rPr>
        <w:t>农业开发有限公司、湖北鼎龙控股股份有限公司、武汉净</w:t>
      </w:r>
      <w:proofErr w:type="gramStart"/>
      <w:r w:rsidRPr="00AD0169">
        <w:rPr>
          <w:rFonts w:ascii="仿宋" w:eastAsia="仿宋" w:hAnsi="仿宋" w:hint="eastAsia"/>
          <w:sz w:val="28"/>
          <w:szCs w:val="28"/>
        </w:rPr>
        <w:t>澜</w:t>
      </w:r>
      <w:proofErr w:type="gramEnd"/>
      <w:r w:rsidRPr="00AD0169">
        <w:rPr>
          <w:rFonts w:ascii="仿宋" w:eastAsia="仿宋" w:hAnsi="仿宋" w:hint="eastAsia"/>
          <w:sz w:val="28"/>
          <w:szCs w:val="28"/>
        </w:rPr>
        <w:t>检测有限公司等</w:t>
      </w:r>
      <w:r w:rsidRPr="00AD0169">
        <w:rPr>
          <w:rFonts w:ascii="仿宋" w:eastAsia="仿宋" w:hAnsi="仿宋"/>
          <w:sz w:val="28"/>
          <w:szCs w:val="28"/>
        </w:rPr>
        <w:t>集团内</w:t>
      </w:r>
      <w:r w:rsidRPr="00AD0169">
        <w:rPr>
          <w:rFonts w:ascii="仿宋" w:eastAsia="仿宋" w:hAnsi="仿宋" w:hint="eastAsia"/>
          <w:sz w:val="28"/>
          <w:szCs w:val="28"/>
        </w:rPr>
        <w:t>外数十家</w:t>
      </w:r>
      <w:r w:rsidRPr="00AD0169">
        <w:rPr>
          <w:rFonts w:ascii="仿宋" w:eastAsia="仿宋" w:hAnsi="仿宋"/>
          <w:sz w:val="28"/>
          <w:szCs w:val="28"/>
        </w:rPr>
        <w:t>企业单位</w:t>
      </w:r>
      <w:r w:rsidRPr="00AD0169">
        <w:rPr>
          <w:rFonts w:ascii="仿宋" w:eastAsia="仿宋" w:hAnsi="仿宋" w:hint="eastAsia"/>
          <w:sz w:val="28"/>
          <w:szCs w:val="28"/>
        </w:rPr>
        <w:t>。</w:t>
      </w:r>
    </w:p>
    <w:p w:rsidR="009875D8" w:rsidRPr="00AD0169" w:rsidRDefault="00A70274" w:rsidP="00AD0169">
      <w:pPr>
        <w:spacing w:line="360" w:lineRule="auto"/>
        <w:ind w:firstLineChars="200" w:firstLine="560"/>
        <w:jc w:val="center"/>
        <w:rPr>
          <w:rFonts w:ascii="仿宋" w:eastAsia="仿宋" w:hAnsi="仿宋"/>
          <w:sz w:val="28"/>
          <w:szCs w:val="28"/>
        </w:rPr>
      </w:pPr>
      <w:r w:rsidRPr="00AD0169">
        <w:rPr>
          <w:rFonts w:ascii="仿宋" w:eastAsia="仿宋" w:hAnsi="仿宋"/>
          <w:noProof/>
          <w:sz w:val="28"/>
          <w:szCs w:val="28"/>
        </w:rPr>
        <w:drawing>
          <wp:inline distT="0" distB="0" distL="0" distR="0">
            <wp:extent cx="2635885" cy="1799590"/>
            <wp:effectExtent l="0" t="0" r="0" b="0"/>
            <wp:docPr id="4" name="图片 4" descr="http://www.whvcse.edu.cn/uploads/ueditor/image/20180404/1522801956944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www.whvcse.edu.cn/uploads/ueditor/image/20180404/1522801956944375.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36471" cy="1800000"/>
                    </a:xfrm>
                    <a:prstGeom prst="rect">
                      <a:avLst/>
                    </a:prstGeom>
                    <a:noFill/>
                    <a:ln>
                      <a:noFill/>
                    </a:ln>
                  </pic:spPr>
                </pic:pic>
              </a:graphicData>
            </a:graphic>
          </wp:inline>
        </w:drawing>
      </w:r>
    </w:p>
    <w:p w:rsidR="009875D8" w:rsidRPr="00AD0169" w:rsidRDefault="00A70274" w:rsidP="00AD0169">
      <w:pPr>
        <w:spacing w:line="360" w:lineRule="auto"/>
        <w:ind w:firstLineChars="200" w:firstLine="560"/>
        <w:jc w:val="center"/>
        <w:rPr>
          <w:rFonts w:ascii="仿宋" w:eastAsia="仿宋" w:hAnsi="仿宋"/>
          <w:sz w:val="28"/>
          <w:szCs w:val="28"/>
        </w:rPr>
      </w:pPr>
      <w:r w:rsidRPr="00AD0169">
        <w:rPr>
          <w:rFonts w:ascii="仿宋" w:eastAsia="仿宋" w:hAnsi="仿宋" w:hint="eastAsia"/>
          <w:sz w:val="28"/>
          <w:szCs w:val="28"/>
        </w:rPr>
        <w:t>集团成员</w:t>
      </w:r>
      <w:proofErr w:type="gramStart"/>
      <w:r w:rsidRPr="00AD0169">
        <w:rPr>
          <w:rFonts w:ascii="仿宋" w:eastAsia="仿宋" w:hAnsi="仿宋"/>
          <w:sz w:val="28"/>
          <w:szCs w:val="28"/>
        </w:rPr>
        <w:t>调研</w:t>
      </w:r>
      <w:r w:rsidRPr="00AD0169">
        <w:rPr>
          <w:rFonts w:ascii="仿宋" w:eastAsia="仿宋" w:hAnsi="仿宋" w:hint="eastAsia"/>
          <w:sz w:val="28"/>
          <w:szCs w:val="28"/>
        </w:rPr>
        <w:t>国</w:t>
      </w:r>
      <w:proofErr w:type="gramEnd"/>
      <w:r w:rsidRPr="00AD0169">
        <w:rPr>
          <w:rFonts w:ascii="仿宋" w:eastAsia="仿宋" w:hAnsi="仿宋" w:hint="eastAsia"/>
          <w:sz w:val="28"/>
          <w:szCs w:val="28"/>
        </w:rPr>
        <w:t>医药集团湖北分公司</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⑵组织开展“才聚光谷·光谷生物城进高校”招聘活动</w:t>
      </w:r>
      <w:r w:rsidRPr="00AD0169">
        <w:rPr>
          <w:rFonts w:ascii="仿宋" w:eastAsia="仿宋" w:hAnsi="仿宋"/>
          <w:sz w:val="28"/>
          <w:szCs w:val="28"/>
        </w:rPr>
        <w:t>，</w:t>
      </w:r>
      <w:proofErr w:type="gramStart"/>
      <w:r w:rsidRPr="00AD0169">
        <w:rPr>
          <w:rFonts w:ascii="仿宋" w:eastAsia="仿宋" w:hAnsi="仿宋"/>
          <w:sz w:val="28"/>
          <w:szCs w:val="28"/>
        </w:rPr>
        <w:t>20</w:t>
      </w:r>
      <w:r w:rsidRPr="00AD0169">
        <w:rPr>
          <w:rFonts w:ascii="仿宋" w:eastAsia="仿宋" w:hAnsi="仿宋" w:hint="eastAsia"/>
          <w:sz w:val="28"/>
          <w:szCs w:val="28"/>
        </w:rPr>
        <w:t>余家光谷生物</w:t>
      </w:r>
      <w:proofErr w:type="gramEnd"/>
      <w:r w:rsidRPr="00AD0169">
        <w:rPr>
          <w:rFonts w:ascii="仿宋" w:eastAsia="仿宋" w:hAnsi="仿宋" w:hint="eastAsia"/>
          <w:sz w:val="28"/>
          <w:szCs w:val="28"/>
        </w:rPr>
        <w:t>城企业参加，提供销售代表、营养师、实验室助理、生产操作等岗位近</w:t>
      </w:r>
      <w:r w:rsidRPr="00AD0169">
        <w:rPr>
          <w:rFonts w:ascii="仿宋" w:eastAsia="仿宋" w:hAnsi="仿宋"/>
          <w:sz w:val="28"/>
          <w:szCs w:val="28"/>
        </w:rPr>
        <w:t>400</w:t>
      </w:r>
      <w:r w:rsidRPr="00AD0169">
        <w:rPr>
          <w:rFonts w:ascii="仿宋" w:eastAsia="仿宋" w:hAnsi="仿宋" w:hint="eastAsia"/>
          <w:sz w:val="28"/>
          <w:szCs w:val="28"/>
        </w:rPr>
        <w:t>个。</w:t>
      </w:r>
    </w:p>
    <w:p w:rsidR="009875D8" w:rsidRPr="00AD0169" w:rsidRDefault="00A70274" w:rsidP="00AD0169">
      <w:pPr>
        <w:spacing w:line="360" w:lineRule="auto"/>
        <w:ind w:firstLineChars="200" w:firstLine="560"/>
        <w:jc w:val="center"/>
        <w:rPr>
          <w:rFonts w:ascii="仿宋" w:eastAsia="仿宋" w:hAnsi="仿宋"/>
          <w:sz w:val="28"/>
          <w:szCs w:val="28"/>
        </w:rPr>
      </w:pPr>
      <w:r w:rsidRPr="00AD0169">
        <w:rPr>
          <w:rFonts w:ascii="仿宋" w:eastAsia="仿宋" w:hAnsi="仿宋"/>
          <w:noProof/>
          <w:sz w:val="28"/>
          <w:szCs w:val="28"/>
        </w:rPr>
        <w:lastRenderedPageBreak/>
        <w:drawing>
          <wp:inline distT="0" distB="0" distL="0" distR="0">
            <wp:extent cx="2899410" cy="1799590"/>
            <wp:effectExtent l="0" t="0" r="0" b="0"/>
            <wp:docPr id="13" name="图片 13" descr="http://www.whvcse.edu.cn/uploads/ueditor/image/20181112/1541992506139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www.whvcse.edu.cn/uploads/ueditor/image/20181112/154199250613948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900000" cy="1800000"/>
                    </a:xfrm>
                    <a:prstGeom prst="rect">
                      <a:avLst/>
                    </a:prstGeom>
                    <a:noFill/>
                    <a:ln>
                      <a:noFill/>
                    </a:ln>
                  </pic:spPr>
                </pic:pic>
              </a:graphicData>
            </a:graphic>
          </wp:inline>
        </w:drawing>
      </w:r>
    </w:p>
    <w:p w:rsidR="009875D8" w:rsidRPr="00AD0169" w:rsidRDefault="00A70274" w:rsidP="00AD0169">
      <w:pPr>
        <w:spacing w:line="360" w:lineRule="auto"/>
        <w:ind w:firstLineChars="200" w:firstLine="560"/>
        <w:jc w:val="center"/>
        <w:rPr>
          <w:rFonts w:ascii="仿宋" w:eastAsia="仿宋" w:hAnsi="仿宋"/>
          <w:sz w:val="28"/>
          <w:szCs w:val="28"/>
        </w:rPr>
      </w:pPr>
      <w:r w:rsidRPr="00AD0169">
        <w:rPr>
          <w:rFonts w:ascii="仿宋" w:eastAsia="仿宋" w:hAnsi="仿宋" w:hint="eastAsia"/>
          <w:sz w:val="28"/>
          <w:szCs w:val="28"/>
        </w:rPr>
        <w:t>组织才聚光谷·</w:t>
      </w:r>
      <w:proofErr w:type="gramStart"/>
      <w:r w:rsidRPr="00AD0169">
        <w:rPr>
          <w:rFonts w:ascii="仿宋" w:eastAsia="仿宋" w:hAnsi="仿宋" w:hint="eastAsia"/>
          <w:sz w:val="28"/>
          <w:szCs w:val="28"/>
        </w:rPr>
        <w:t>光谷生物</w:t>
      </w:r>
      <w:proofErr w:type="gramEnd"/>
      <w:r w:rsidRPr="00AD0169">
        <w:rPr>
          <w:rFonts w:ascii="仿宋" w:eastAsia="仿宋" w:hAnsi="仿宋" w:hint="eastAsia"/>
          <w:sz w:val="28"/>
          <w:szCs w:val="28"/>
        </w:rPr>
        <w:t>城进高校招聘会</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⑶组织参加第十一届中国生物产业大会暨第三届“中国光谷”国际生命健康产业博览会、</w:t>
      </w:r>
      <w:r w:rsidRPr="00AD0169">
        <w:rPr>
          <w:rFonts w:ascii="仿宋" w:eastAsia="仿宋" w:hAnsi="仿宋"/>
          <w:sz w:val="28"/>
          <w:szCs w:val="28"/>
        </w:rPr>
        <w:t>第56届(2018年秋季)全国制药机械博览会</w:t>
      </w:r>
      <w:r w:rsidRPr="00AD0169">
        <w:rPr>
          <w:rFonts w:ascii="仿宋" w:eastAsia="仿宋" w:hAnsi="仿宋" w:hint="eastAsia"/>
          <w:sz w:val="28"/>
          <w:szCs w:val="28"/>
        </w:rPr>
        <w:t>等国际性行业交流会</w:t>
      </w:r>
      <w:r w:rsidRPr="00AD0169">
        <w:rPr>
          <w:rFonts w:ascii="仿宋" w:eastAsia="仿宋" w:hAnsi="仿宋"/>
          <w:sz w:val="28"/>
          <w:szCs w:val="28"/>
        </w:rPr>
        <w:t>。</w:t>
      </w:r>
    </w:p>
    <w:p w:rsidR="009875D8" w:rsidRPr="00AD0169" w:rsidRDefault="00A70274" w:rsidP="00AD0169">
      <w:pPr>
        <w:spacing w:line="360" w:lineRule="auto"/>
        <w:ind w:firstLineChars="200" w:firstLine="560"/>
        <w:jc w:val="center"/>
        <w:rPr>
          <w:rFonts w:ascii="仿宋" w:eastAsia="仿宋" w:hAnsi="仿宋"/>
          <w:sz w:val="28"/>
          <w:szCs w:val="28"/>
        </w:rPr>
      </w:pPr>
      <w:r w:rsidRPr="00AD0169">
        <w:rPr>
          <w:rFonts w:ascii="仿宋" w:eastAsia="仿宋" w:hAnsi="仿宋"/>
          <w:noProof/>
          <w:sz w:val="28"/>
          <w:szCs w:val="28"/>
        </w:rPr>
        <w:drawing>
          <wp:inline distT="0" distB="0" distL="0" distR="0">
            <wp:extent cx="2398395" cy="1799590"/>
            <wp:effectExtent l="0" t="0" r="1905" b="0"/>
            <wp:docPr id="6" name="图片 6" descr="http://www.whvcse.edu.cn/uploads/ueditor/image/20180531/152775417149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www.whvcse.edu.cn/uploads/ueditor/image/20180531/152775417149921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398554" cy="1800000"/>
                    </a:xfrm>
                    <a:prstGeom prst="rect">
                      <a:avLst/>
                    </a:prstGeom>
                    <a:noFill/>
                    <a:ln>
                      <a:noFill/>
                    </a:ln>
                  </pic:spPr>
                </pic:pic>
              </a:graphicData>
            </a:graphic>
          </wp:inline>
        </w:drawing>
      </w:r>
    </w:p>
    <w:p w:rsidR="009875D8" w:rsidRPr="00AD0169" w:rsidRDefault="00A70274" w:rsidP="00AD0169">
      <w:pPr>
        <w:spacing w:line="360" w:lineRule="auto"/>
        <w:ind w:firstLineChars="200" w:firstLine="560"/>
        <w:jc w:val="center"/>
        <w:rPr>
          <w:rFonts w:ascii="仿宋" w:eastAsia="仿宋" w:hAnsi="仿宋"/>
          <w:sz w:val="28"/>
          <w:szCs w:val="28"/>
        </w:rPr>
      </w:pPr>
      <w:r w:rsidRPr="00AD0169">
        <w:rPr>
          <w:rFonts w:ascii="仿宋" w:eastAsia="仿宋" w:hAnsi="仿宋" w:hint="eastAsia"/>
          <w:sz w:val="28"/>
          <w:szCs w:val="28"/>
        </w:rPr>
        <w:t>集团教师</w:t>
      </w:r>
      <w:r w:rsidRPr="00AD0169">
        <w:rPr>
          <w:rFonts w:ascii="仿宋" w:eastAsia="仿宋" w:hAnsi="仿宋"/>
          <w:sz w:val="28"/>
          <w:szCs w:val="28"/>
        </w:rPr>
        <w:t>参加</w:t>
      </w:r>
      <w:r w:rsidRPr="00AD0169">
        <w:rPr>
          <w:rFonts w:ascii="仿宋" w:eastAsia="仿宋" w:hAnsi="仿宋" w:hint="eastAsia"/>
          <w:sz w:val="28"/>
          <w:szCs w:val="28"/>
        </w:rPr>
        <w:t>第十一届中国生物产业大会</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⑷开展武汉生命健康技术职业教育集团网站建设的研讨与初步框架设计，对职业教育集团网站建设必备的各类资料进行了收集整理，并建档，已向有关制作公司进行了咨询，初步完成网站建设申报书，待理事会秘书处组织有关专家认证。</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⑸填报全国职业教育集团化办学统计系统情况。目前在</w:t>
      </w:r>
      <w:r w:rsidRPr="00AD0169">
        <w:rPr>
          <w:rFonts w:ascii="仿宋" w:eastAsia="仿宋" w:hAnsi="仿宋"/>
          <w:sz w:val="28"/>
          <w:szCs w:val="28"/>
        </w:rPr>
        <w:t>该系统</w:t>
      </w:r>
      <w:r w:rsidRPr="00AD0169">
        <w:rPr>
          <w:rFonts w:ascii="仿宋" w:eastAsia="仿宋" w:hAnsi="仿宋" w:hint="eastAsia"/>
          <w:sz w:val="28"/>
          <w:szCs w:val="28"/>
        </w:rPr>
        <w:t>已填报集团内的35家</w:t>
      </w:r>
      <w:r w:rsidRPr="00AD0169">
        <w:rPr>
          <w:rFonts w:ascii="仿宋" w:eastAsia="仿宋" w:hAnsi="仿宋"/>
          <w:sz w:val="28"/>
          <w:szCs w:val="28"/>
        </w:rPr>
        <w:t>企业</w:t>
      </w:r>
      <w:r w:rsidRPr="00AD0169">
        <w:rPr>
          <w:rFonts w:ascii="仿宋" w:eastAsia="仿宋" w:hAnsi="仿宋" w:hint="eastAsia"/>
          <w:sz w:val="28"/>
          <w:szCs w:val="28"/>
        </w:rPr>
        <w:t>、4所</w:t>
      </w:r>
      <w:r w:rsidRPr="00AD0169">
        <w:rPr>
          <w:rFonts w:ascii="仿宋" w:eastAsia="仿宋" w:hAnsi="仿宋"/>
          <w:sz w:val="28"/>
          <w:szCs w:val="28"/>
        </w:rPr>
        <w:t>本科学校</w:t>
      </w:r>
      <w:r w:rsidRPr="00AD0169">
        <w:rPr>
          <w:rFonts w:ascii="仿宋" w:eastAsia="仿宋" w:hAnsi="仿宋" w:hint="eastAsia"/>
          <w:sz w:val="28"/>
          <w:szCs w:val="28"/>
        </w:rPr>
        <w:t>、4所</w:t>
      </w:r>
      <w:r w:rsidRPr="00AD0169">
        <w:rPr>
          <w:rFonts w:ascii="仿宋" w:eastAsia="仿宋" w:hAnsi="仿宋"/>
          <w:sz w:val="28"/>
          <w:szCs w:val="28"/>
        </w:rPr>
        <w:t>高职学校</w:t>
      </w:r>
      <w:r w:rsidRPr="00AD0169">
        <w:rPr>
          <w:rFonts w:ascii="仿宋" w:eastAsia="仿宋" w:hAnsi="仿宋" w:hint="eastAsia"/>
          <w:sz w:val="28"/>
          <w:szCs w:val="28"/>
        </w:rPr>
        <w:t>及1家</w:t>
      </w:r>
      <w:r w:rsidRPr="00AD0169">
        <w:rPr>
          <w:rFonts w:ascii="仿宋" w:eastAsia="仿宋" w:hAnsi="仿宋"/>
          <w:sz w:val="28"/>
          <w:szCs w:val="28"/>
        </w:rPr>
        <w:t>行业组织</w:t>
      </w:r>
      <w:r w:rsidRPr="00AD0169">
        <w:rPr>
          <w:rFonts w:ascii="仿宋" w:eastAsia="仿宋" w:hAnsi="仿宋" w:hint="eastAsia"/>
          <w:sz w:val="28"/>
          <w:szCs w:val="28"/>
        </w:rPr>
        <w:t>信息，并</w:t>
      </w:r>
      <w:r w:rsidRPr="00AD0169">
        <w:rPr>
          <w:rFonts w:ascii="仿宋" w:eastAsia="仿宋" w:hAnsi="仿宋"/>
          <w:sz w:val="28"/>
          <w:szCs w:val="28"/>
        </w:rPr>
        <w:t>上传</w:t>
      </w:r>
      <w:r w:rsidRPr="00AD0169">
        <w:rPr>
          <w:rFonts w:ascii="仿宋" w:eastAsia="仿宋" w:hAnsi="仿宋" w:hint="eastAsia"/>
          <w:sz w:val="28"/>
          <w:szCs w:val="28"/>
        </w:rPr>
        <w:t>填报</w:t>
      </w:r>
      <w:r w:rsidRPr="00AD0169">
        <w:rPr>
          <w:rFonts w:ascii="仿宋" w:eastAsia="仿宋" w:hAnsi="仿宋"/>
          <w:sz w:val="28"/>
          <w:szCs w:val="28"/>
        </w:rPr>
        <w:t>了集团章程、</w:t>
      </w:r>
      <w:proofErr w:type="spellStart"/>
      <w:r w:rsidRPr="00AD0169">
        <w:rPr>
          <w:rFonts w:ascii="仿宋" w:eastAsia="仿宋" w:hAnsi="仿宋" w:hint="eastAsia"/>
          <w:sz w:val="28"/>
          <w:szCs w:val="28"/>
        </w:rPr>
        <w:t>qq</w:t>
      </w:r>
      <w:proofErr w:type="spellEnd"/>
      <w:r w:rsidRPr="00AD0169">
        <w:rPr>
          <w:rFonts w:ascii="仿宋" w:eastAsia="仿宋" w:hAnsi="仿宋" w:hint="eastAsia"/>
          <w:sz w:val="28"/>
          <w:szCs w:val="28"/>
        </w:rPr>
        <w:t>群号</w:t>
      </w:r>
      <w:r w:rsidRPr="00AD0169">
        <w:rPr>
          <w:rFonts w:ascii="仿宋" w:eastAsia="仿宋" w:hAnsi="仿宋"/>
          <w:sz w:val="28"/>
          <w:szCs w:val="28"/>
        </w:rPr>
        <w:t>、</w:t>
      </w:r>
      <w:r w:rsidRPr="00AD0169">
        <w:rPr>
          <w:rFonts w:ascii="仿宋" w:eastAsia="仿宋" w:hAnsi="仿宋" w:hint="eastAsia"/>
          <w:sz w:val="28"/>
          <w:szCs w:val="28"/>
        </w:rPr>
        <w:t>媒体宣传等</w:t>
      </w:r>
      <w:r w:rsidRPr="00AD0169">
        <w:rPr>
          <w:rFonts w:ascii="仿宋" w:eastAsia="仿宋" w:hAnsi="仿宋"/>
          <w:sz w:val="28"/>
          <w:szCs w:val="28"/>
        </w:rPr>
        <w:t>相关信息。</w:t>
      </w:r>
    </w:p>
    <w:p w:rsidR="009875D8" w:rsidRPr="00AD0169" w:rsidRDefault="00A70274" w:rsidP="000A79F2">
      <w:pPr>
        <w:spacing w:line="360" w:lineRule="auto"/>
        <w:ind w:firstLineChars="201" w:firstLine="565"/>
        <w:rPr>
          <w:rFonts w:ascii="仿宋" w:eastAsia="仿宋" w:hAnsi="仿宋"/>
          <w:b/>
          <w:sz w:val="28"/>
          <w:szCs w:val="28"/>
        </w:rPr>
      </w:pPr>
      <w:r w:rsidRPr="00AD0169">
        <w:rPr>
          <w:rFonts w:ascii="仿宋" w:eastAsia="仿宋" w:hAnsi="仿宋" w:hint="eastAsia"/>
          <w:b/>
          <w:sz w:val="28"/>
          <w:szCs w:val="28"/>
        </w:rPr>
        <w:lastRenderedPageBreak/>
        <w:t>7.社会贡献力</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⑴开展科普活动进社区，服务居民促健康。开展以“食·现健康每一天”为主题的专题知识讲座，普及养生保健知识。为小区居民免费开展健康检查服务，帮助居民测量血压、血糖、尿酸、胆固醇等身体指标，针对检查指标的结果，为居民们宣讲健康知识，提供相应的养生保健建议。</w:t>
      </w:r>
    </w:p>
    <w:p w:rsidR="009875D8" w:rsidRPr="00AD0169" w:rsidRDefault="00A70274" w:rsidP="00AD0169">
      <w:pPr>
        <w:spacing w:line="360" w:lineRule="auto"/>
        <w:ind w:firstLineChars="200" w:firstLine="560"/>
        <w:jc w:val="center"/>
        <w:rPr>
          <w:rFonts w:ascii="仿宋" w:eastAsia="仿宋" w:hAnsi="仿宋"/>
          <w:sz w:val="28"/>
          <w:szCs w:val="28"/>
        </w:rPr>
      </w:pPr>
      <w:r w:rsidRPr="00AD0169">
        <w:rPr>
          <w:rFonts w:ascii="仿宋" w:eastAsia="仿宋" w:hAnsi="仿宋"/>
          <w:noProof/>
          <w:sz w:val="28"/>
          <w:szCs w:val="28"/>
        </w:rPr>
        <w:drawing>
          <wp:inline distT="0" distB="0" distL="0" distR="0">
            <wp:extent cx="2808605" cy="1799590"/>
            <wp:effectExtent l="0" t="0" r="0" b="0"/>
            <wp:docPr id="7" name="图片 7" descr="http://www.whvcse.edu.cn/uploads/ueditor/image/20181203/1543805924109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www.whvcse.edu.cn/uploads/ueditor/image/20181203/1543805924109864.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09014" cy="1800000"/>
                    </a:xfrm>
                    <a:prstGeom prst="rect">
                      <a:avLst/>
                    </a:prstGeom>
                    <a:noFill/>
                    <a:ln>
                      <a:noFill/>
                    </a:ln>
                  </pic:spPr>
                </pic:pic>
              </a:graphicData>
            </a:graphic>
          </wp:inline>
        </w:drawing>
      </w:r>
    </w:p>
    <w:p w:rsidR="009875D8" w:rsidRPr="00AD0169" w:rsidRDefault="00A70274" w:rsidP="00AD0169">
      <w:pPr>
        <w:spacing w:line="360" w:lineRule="auto"/>
        <w:ind w:firstLineChars="200" w:firstLine="560"/>
        <w:jc w:val="center"/>
        <w:rPr>
          <w:rFonts w:ascii="仿宋" w:eastAsia="仿宋" w:hAnsi="仿宋"/>
          <w:sz w:val="28"/>
          <w:szCs w:val="28"/>
        </w:rPr>
      </w:pPr>
      <w:r w:rsidRPr="00AD0169">
        <w:rPr>
          <w:rFonts w:ascii="仿宋" w:eastAsia="仿宋" w:hAnsi="仿宋" w:hint="eastAsia"/>
          <w:sz w:val="28"/>
          <w:szCs w:val="28"/>
        </w:rPr>
        <w:t>开展科普</w:t>
      </w:r>
      <w:r w:rsidRPr="00AD0169">
        <w:rPr>
          <w:rFonts w:ascii="仿宋" w:eastAsia="仿宋" w:hAnsi="仿宋"/>
          <w:sz w:val="28"/>
          <w:szCs w:val="28"/>
        </w:rPr>
        <w:t>进社区活动</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⑵对武汉东昌仓贮技术有限公司的首批</w:t>
      </w:r>
      <w:r w:rsidRPr="00AD0169">
        <w:rPr>
          <w:rFonts w:ascii="仿宋" w:eastAsia="仿宋" w:hAnsi="仿宋"/>
          <w:sz w:val="28"/>
          <w:szCs w:val="28"/>
        </w:rPr>
        <w:t>共</w:t>
      </w:r>
      <w:r w:rsidRPr="00AD0169">
        <w:rPr>
          <w:rFonts w:ascii="仿宋" w:eastAsia="仿宋" w:hAnsi="仿宋" w:hint="eastAsia"/>
          <w:sz w:val="28"/>
          <w:szCs w:val="28"/>
        </w:rPr>
        <w:t>90余名员工</w:t>
      </w:r>
      <w:r w:rsidRPr="00AD0169">
        <w:rPr>
          <w:rFonts w:ascii="仿宋" w:eastAsia="仿宋" w:hAnsi="仿宋"/>
          <w:sz w:val="28"/>
          <w:szCs w:val="28"/>
        </w:rPr>
        <w:t>开展</w:t>
      </w:r>
      <w:r w:rsidRPr="00AD0169">
        <w:rPr>
          <w:rFonts w:ascii="仿宋" w:eastAsia="仿宋" w:hAnsi="仿宋" w:hint="eastAsia"/>
          <w:sz w:val="28"/>
          <w:szCs w:val="28"/>
        </w:rPr>
        <w:t>废水处理工、废气处理工初、中级国家职业资格标准培训</w:t>
      </w:r>
      <w:r w:rsidRPr="00AD0169">
        <w:rPr>
          <w:rFonts w:ascii="仿宋" w:eastAsia="仿宋" w:hAnsi="仿宋"/>
          <w:sz w:val="28"/>
          <w:szCs w:val="28"/>
        </w:rPr>
        <w:t>。</w:t>
      </w:r>
      <w:r w:rsidRPr="00AD0169">
        <w:rPr>
          <w:rFonts w:ascii="仿宋" w:eastAsia="仿宋" w:hAnsi="仿宋" w:hint="eastAsia"/>
          <w:sz w:val="28"/>
          <w:szCs w:val="28"/>
        </w:rPr>
        <w:t>本次培训考核成绩全部合格并顺利获得相应的职业资格证书申报资格。</w:t>
      </w:r>
    </w:p>
    <w:p w:rsidR="009875D8" w:rsidRPr="00AD0169" w:rsidRDefault="00A70274" w:rsidP="00AD0169">
      <w:pPr>
        <w:spacing w:line="360" w:lineRule="auto"/>
        <w:ind w:firstLineChars="200" w:firstLine="560"/>
        <w:jc w:val="center"/>
        <w:rPr>
          <w:rFonts w:ascii="仿宋" w:eastAsia="仿宋" w:hAnsi="仿宋"/>
          <w:sz w:val="28"/>
          <w:szCs w:val="28"/>
        </w:rPr>
      </w:pPr>
      <w:r w:rsidRPr="00AD0169">
        <w:rPr>
          <w:rFonts w:ascii="仿宋" w:eastAsia="仿宋" w:hAnsi="仿宋"/>
          <w:noProof/>
          <w:sz w:val="28"/>
          <w:szCs w:val="28"/>
        </w:rPr>
        <w:drawing>
          <wp:inline distT="0" distB="0" distL="0" distR="0">
            <wp:extent cx="2399665" cy="1799590"/>
            <wp:effectExtent l="0" t="0" r="635" b="0"/>
            <wp:docPr id="9" name="图片 9" descr="http://www.whvcse.edu.cn/uploads/ueditor/image/20180731/153303765911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www.whvcse.edu.cn/uploads/ueditor/image/20180731/1533037659111443.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399999" cy="1800000"/>
                    </a:xfrm>
                    <a:prstGeom prst="rect">
                      <a:avLst/>
                    </a:prstGeom>
                    <a:noFill/>
                    <a:ln>
                      <a:noFill/>
                    </a:ln>
                  </pic:spPr>
                </pic:pic>
              </a:graphicData>
            </a:graphic>
          </wp:inline>
        </w:drawing>
      </w:r>
    </w:p>
    <w:p w:rsidR="009875D8" w:rsidRPr="00AD0169" w:rsidRDefault="00A70274" w:rsidP="00AD0169">
      <w:pPr>
        <w:spacing w:line="360" w:lineRule="auto"/>
        <w:ind w:firstLineChars="200" w:firstLine="560"/>
        <w:jc w:val="center"/>
        <w:rPr>
          <w:rFonts w:ascii="仿宋" w:eastAsia="仿宋" w:hAnsi="仿宋"/>
          <w:sz w:val="28"/>
          <w:szCs w:val="28"/>
        </w:rPr>
      </w:pPr>
      <w:r w:rsidRPr="00AD0169">
        <w:rPr>
          <w:rFonts w:ascii="仿宋" w:eastAsia="仿宋" w:hAnsi="仿宋"/>
          <w:sz w:val="28"/>
          <w:szCs w:val="28"/>
        </w:rPr>
        <w:t>对</w:t>
      </w:r>
      <w:r w:rsidRPr="00AD0169">
        <w:rPr>
          <w:rFonts w:ascii="仿宋" w:eastAsia="仿宋" w:hAnsi="仿宋" w:hint="eastAsia"/>
          <w:sz w:val="28"/>
          <w:szCs w:val="28"/>
        </w:rPr>
        <w:t>武汉东昌仓贮技术有限公司员工</w:t>
      </w:r>
      <w:r w:rsidRPr="00AD0169">
        <w:rPr>
          <w:rFonts w:ascii="仿宋" w:eastAsia="仿宋" w:hAnsi="仿宋"/>
          <w:sz w:val="28"/>
          <w:szCs w:val="28"/>
        </w:rPr>
        <w:t>开展培训</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⑶组织完成武汉市水</w:t>
      </w:r>
      <w:proofErr w:type="gramStart"/>
      <w:r w:rsidRPr="00AD0169">
        <w:rPr>
          <w:rFonts w:ascii="仿宋" w:eastAsia="仿宋" w:hAnsi="仿宋" w:hint="eastAsia"/>
          <w:sz w:val="28"/>
          <w:szCs w:val="28"/>
        </w:rPr>
        <w:t>务</w:t>
      </w:r>
      <w:proofErr w:type="gramEnd"/>
      <w:r w:rsidRPr="00AD0169">
        <w:rPr>
          <w:rFonts w:ascii="仿宋" w:eastAsia="仿宋" w:hAnsi="仿宋" w:hint="eastAsia"/>
          <w:sz w:val="28"/>
          <w:szCs w:val="28"/>
        </w:rPr>
        <w:t>集团承办的湖北省供排水行业水质化验</w:t>
      </w:r>
      <w:r w:rsidRPr="00AD0169">
        <w:rPr>
          <w:rFonts w:ascii="仿宋" w:eastAsia="仿宋" w:hAnsi="仿宋" w:hint="eastAsia"/>
          <w:sz w:val="28"/>
          <w:szCs w:val="28"/>
        </w:rPr>
        <w:lastRenderedPageBreak/>
        <w:t>员技能培训班工作</w:t>
      </w:r>
      <w:r w:rsidRPr="00AD0169">
        <w:rPr>
          <w:rFonts w:ascii="仿宋" w:eastAsia="仿宋" w:hAnsi="仿宋"/>
          <w:sz w:val="28"/>
          <w:szCs w:val="28"/>
        </w:rPr>
        <w:t>，</w:t>
      </w:r>
      <w:r w:rsidRPr="00AD0169">
        <w:rPr>
          <w:rFonts w:ascii="仿宋" w:eastAsia="仿宋" w:hAnsi="仿宋" w:hint="eastAsia"/>
          <w:sz w:val="28"/>
          <w:szCs w:val="28"/>
        </w:rPr>
        <w:t>包括武汉市水</w:t>
      </w:r>
      <w:proofErr w:type="gramStart"/>
      <w:r w:rsidRPr="00AD0169">
        <w:rPr>
          <w:rFonts w:ascii="仿宋" w:eastAsia="仿宋" w:hAnsi="仿宋" w:hint="eastAsia"/>
          <w:sz w:val="28"/>
          <w:szCs w:val="28"/>
        </w:rPr>
        <w:t>务</w:t>
      </w:r>
      <w:proofErr w:type="gramEnd"/>
      <w:r w:rsidRPr="00AD0169">
        <w:rPr>
          <w:rFonts w:ascii="仿宋" w:eastAsia="仿宋" w:hAnsi="仿宋" w:hint="eastAsia"/>
          <w:sz w:val="28"/>
          <w:szCs w:val="28"/>
        </w:rPr>
        <w:t>集团28名学员在内的90名来自湖北省各地区自来水公司的水质检验人员参加了培训。</w:t>
      </w:r>
    </w:p>
    <w:p w:rsidR="009875D8" w:rsidRPr="00AD0169" w:rsidRDefault="00A70274">
      <w:pPr>
        <w:widowControl/>
        <w:spacing w:line="360" w:lineRule="auto"/>
        <w:jc w:val="center"/>
        <w:rPr>
          <w:rFonts w:ascii="仿宋" w:eastAsia="仿宋" w:hAnsi="仿宋" w:cs="宋体"/>
          <w:kern w:val="0"/>
          <w:sz w:val="28"/>
          <w:szCs w:val="28"/>
        </w:rPr>
      </w:pPr>
      <w:r w:rsidRPr="00AD0169">
        <w:rPr>
          <w:rFonts w:ascii="仿宋" w:eastAsia="仿宋" w:hAnsi="仿宋" w:cs="宋体"/>
          <w:noProof/>
          <w:kern w:val="0"/>
          <w:sz w:val="28"/>
          <w:szCs w:val="28"/>
        </w:rPr>
        <w:drawing>
          <wp:inline distT="0" distB="0" distL="0" distR="0">
            <wp:extent cx="3188335" cy="1799590"/>
            <wp:effectExtent l="0" t="0" r="0" b="0"/>
            <wp:docPr id="12" name="图片 12" descr="C:\Users\lenovo\AppData\Roaming\Tencent\Users\51840559\TIM\WinTemp\RichOle\0]52E@SCDVP{TFZ%GY30D1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AppData\Roaming\Tencent\Users\51840559\TIM\WinTemp\RichOle\0]52E@SCDVP{TFZ%GY30D1X.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188415" cy="1800000"/>
                    </a:xfrm>
                    <a:prstGeom prst="rect">
                      <a:avLst/>
                    </a:prstGeom>
                    <a:noFill/>
                    <a:ln>
                      <a:noFill/>
                    </a:ln>
                  </pic:spPr>
                </pic:pic>
              </a:graphicData>
            </a:graphic>
          </wp:inline>
        </w:drawing>
      </w:r>
    </w:p>
    <w:p w:rsidR="009875D8" w:rsidRPr="00AD0169" w:rsidRDefault="00A70274" w:rsidP="00AD0169">
      <w:pPr>
        <w:spacing w:line="360" w:lineRule="auto"/>
        <w:ind w:firstLineChars="200" w:firstLine="560"/>
        <w:jc w:val="center"/>
        <w:rPr>
          <w:rFonts w:ascii="仿宋" w:eastAsia="仿宋" w:hAnsi="仿宋"/>
          <w:sz w:val="28"/>
          <w:szCs w:val="28"/>
        </w:rPr>
      </w:pPr>
      <w:r w:rsidRPr="00AD0169">
        <w:rPr>
          <w:rFonts w:ascii="仿宋" w:eastAsia="仿宋" w:hAnsi="仿宋" w:hint="eastAsia"/>
          <w:sz w:val="28"/>
          <w:szCs w:val="28"/>
        </w:rPr>
        <w:t>职教集团为武汉市水</w:t>
      </w:r>
      <w:proofErr w:type="gramStart"/>
      <w:r w:rsidRPr="00AD0169">
        <w:rPr>
          <w:rFonts w:ascii="仿宋" w:eastAsia="仿宋" w:hAnsi="仿宋" w:hint="eastAsia"/>
          <w:sz w:val="28"/>
          <w:szCs w:val="28"/>
        </w:rPr>
        <w:t>务</w:t>
      </w:r>
      <w:proofErr w:type="gramEnd"/>
      <w:r w:rsidRPr="00AD0169">
        <w:rPr>
          <w:rFonts w:ascii="仿宋" w:eastAsia="仿宋" w:hAnsi="仿宋" w:hint="eastAsia"/>
          <w:sz w:val="28"/>
          <w:szCs w:val="28"/>
        </w:rPr>
        <w:t>集团提供培训服务</w:t>
      </w:r>
    </w:p>
    <w:p w:rsidR="009875D8" w:rsidRPr="00AD0169" w:rsidRDefault="009875D8" w:rsidP="00AD0169">
      <w:pPr>
        <w:spacing w:line="360" w:lineRule="auto"/>
        <w:ind w:firstLineChars="200" w:firstLine="560"/>
        <w:rPr>
          <w:rFonts w:ascii="仿宋" w:eastAsia="仿宋" w:hAnsi="仿宋"/>
          <w:sz w:val="28"/>
          <w:szCs w:val="28"/>
        </w:rPr>
      </w:pPr>
    </w:p>
    <w:p w:rsidR="009875D8" w:rsidRPr="00AD0169" w:rsidRDefault="00A70274" w:rsidP="000A79F2">
      <w:pPr>
        <w:spacing w:line="360" w:lineRule="auto"/>
        <w:ind w:firstLineChars="201" w:firstLine="565"/>
        <w:rPr>
          <w:rFonts w:ascii="仿宋" w:eastAsia="仿宋" w:hAnsi="仿宋"/>
          <w:b/>
          <w:sz w:val="28"/>
          <w:szCs w:val="28"/>
        </w:rPr>
      </w:pPr>
      <w:r w:rsidRPr="00AD0169">
        <w:rPr>
          <w:rFonts w:ascii="仿宋" w:eastAsia="仿宋" w:hAnsi="仿宋" w:hint="eastAsia"/>
          <w:b/>
          <w:sz w:val="28"/>
          <w:szCs w:val="28"/>
        </w:rPr>
        <w:t>8.创新</w:t>
      </w:r>
      <w:r w:rsidRPr="00AD0169">
        <w:rPr>
          <w:rFonts w:ascii="仿宋" w:eastAsia="仿宋" w:hAnsi="仿宋"/>
          <w:b/>
          <w:sz w:val="28"/>
          <w:szCs w:val="28"/>
        </w:rPr>
        <w:t>与特色</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⑴组织</w:t>
      </w:r>
      <w:r w:rsidRPr="00AD0169">
        <w:rPr>
          <w:rFonts w:ascii="仿宋" w:eastAsia="仿宋" w:hAnsi="仿宋"/>
          <w:sz w:val="28"/>
          <w:szCs w:val="28"/>
        </w:rPr>
        <w:t>开展</w:t>
      </w:r>
      <w:r w:rsidRPr="00AD0169">
        <w:rPr>
          <w:rFonts w:ascii="仿宋" w:eastAsia="仿宋" w:hAnsi="仿宋" w:hint="eastAsia"/>
          <w:sz w:val="28"/>
          <w:szCs w:val="28"/>
        </w:rPr>
        <w:t>基于武汉市</w:t>
      </w:r>
      <w:r w:rsidRPr="00AD0169">
        <w:rPr>
          <w:rFonts w:ascii="仿宋" w:eastAsia="仿宋" w:hAnsi="仿宋"/>
          <w:sz w:val="28"/>
          <w:szCs w:val="28"/>
        </w:rPr>
        <w:t>药物</w:t>
      </w:r>
      <w:proofErr w:type="gramStart"/>
      <w:r w:rsidRPr="00AD0169">
        <w:rPr>
          <w:rFonts w:ascii="仿宋" w:eastAsia="仿宋" w:hAnsi="仿宋"/>
          <w:sz w:val="28"/>
          <w:szCs w:val="28"/>
        </w:rPr>
        <w:t>增溶工程</w:t>
      </w:r>
      <w:proofErr w:type="gramEnd"/>
      <w:r w:rsidRPr="00AD0169">
        <w:rPr>
          <w:rFonts w:ascii="仿宋" w:eastAsia="仿宋" w:hAnsi="仿宋"/>
          <w:sz w:val="28"/>
          <w:szCs w:val="28"/>
        </w:rPr>
        <w:t>技术研究中心</w:t>
      </w:r>
      <w:r w:rsidRPr="00AD0169">
        <w:rPr>
          <w:rFonts w:ascii="仿宋" w:eastAsia="仿宋" w:hAnsi="仿宋" w:hint="eastAsia"/>
          <w:sz w:val="28"/>
          <w:szCs w:val="28"/>
        </w:rPr>
        <w:t>平台深入</w:t>
      </w:r>
      <w:proofErr w:type="gramStart"/>
      <w:r w:rsidRPr="00AD0169">
        <w:rPr>
          <w:rFonts w:ascii="仿宋" w:eastAsia="仿宋" w:hAnsi="仿宋" w:hint="eastAsia"/>
          <w:sz w:val="28"/>
          <w:szCs w:val="28"/>
        </w:rPr>
        <w:t>推进专创融合</w:t>
      </w:r>
      <w:proofErr w:type="gramEnd"/>
      <w:r w:rsidRPr="00AD0169">
        <w:rPr>
          <w:rFonts w:ascii="仿宋" w:eastAsia="仿宋" w:hAnsi="仿宋" w:hint="eastAsia"/>
          <w:sz w:val="28"/>
          <w:szCs w:val="28"/>
        </w:rPr>
        <w:t>试点工作和现代学徒</w:t>
      </w:r>
      <w:proofErr w:type="gramStart"/>
      <w:r w:rsidRPr="00AD0169">
        <w:rPr>
          <w:rFonts w:ascii="仿宋" w:eastAsia="仿宋" w:hAnsi="仿宋" w:hint="eastAsia"/>
          <w:sz w:val="28"/>
          <w:szCs w:val="28"/>
        </w:rPr>
        <w:t>制人才</w:t>
      </w:r>
      <w:proofErr w:type="gramEnd"/>
      <w:r w:rsidRPr="00AD0169">
        <w:rPr>
          <w:rFonts w:ascii="仿宋" w:eastAsia="仿宋" w:hAnsi="仿宋" w:hint="eastAsia"/>
          <w:sz w:val="28"/>
          <w:szCs w:val="28"/>
        </w:rPr>
        <w:t>培养模式改革。</w:t>
      </w:r>
    </w:p>
    <w:p w:rsidR="009875D8" w:rsidRPr="00AD0169" w:rsidRDefault="00A70274" w:rsidP="00AD0169">
      <w:pPr>
        <w:spacing w:line="360" w:lineRule="auto"/>
        <w:ind w:firstLineChars="200" w:firstLine="560"/>
        <w:jc w:val="center"/>
        <w:rPr>
          <w:rFonts w:ascii="仿宋" w:eastAsia="仿宋" w:hAnsi="仿宋"/>
          <w:sz w:val="28"/>
          <w:szCs w:val="28"/>
        </w:rPr>
      </w:pPr>
      <w:r w:rsidRPr="00AD0169">
        <w:rPr>
          <w:rFonts w:ascii="仿宋" w:eastAsia="仿宋" w:hAnsi="仿宋"/>
          <w:noProof/>
          <w:sz w:val="28"/>
          <w:szCs w:val="28"/>
        </w:rPr>
        <w:drawing>
          <wp:inline distT="0" distB="0" distL="0" distR="0">
            <wp:extent cx="2514600" cy="1799590"/>
            <wp:effectExtent l="0" t="0" r="0" b="0"/>
            <wp:docPr id="15" name="图片 15" descr="http://www.whvcse.edu.cn/uploads/ueditor/image/20181128/1543374398117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www.whvcse.edu.cn/uploads/ueditor/image/20181128/1543374398117760.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15068" cy="1800000"/>
                    </a:xfrm>
                    <a:prstGeom prst="rect">
                      <a:avLst/>
                    </a:prstGeom>
                    <a:noFill/>
                    <a:ln>
                      <a:noFill/>
                    </a:ln>
                  </pic:spPr>
                </pic:pic>
              </a:graphicData>
            </a:graphic>
          </wp:inline>
        </w:drawing>
      </w:r>
    </w:p>
    <w:p w:rsidR="009875D8" w:rsidRPr="00AD0169" w:rsidRDefault="00A70274" w:rsidP="00AD0169">
      <w:pPr>
        <w:spacing w:line="360" w:lineRule="auto"/>
        <w:ind w:firstLineChars="200" w:firstLine="560"/>
        <w:jc w:val="center"/>
        <w:rPr>
          <w:rFonts w:ascii="仿宋" w:eastAsia="仿宋" w:hAnsi="仿宋"/>
          <w:sz w:val="28"/>
          <w:szCs w:val="28"/>
        </w:rPr>
      </w:pPr>
      <w:r w:rsidRPr="00AD0169">
        <w:rPr>
          <w:rFonts w:ascii="仿宋" w:eastAsia="仿宋" w:hAnsi="仿宋" w:hint="eastAsia"/>
          <w:sz w:val="28"/>
          <w:szCs w:val="28"/>
        </w:rPr>
        <w:t>武汉软件工程职业学院</w:t>
      </w:r>
      <w:proofErr w:type="gramStart"/>
      <w:r w:rsidRPr="00AD0169">
        <w:rPr>
          <w:rFonts w:ascii="仿宋" w:eastAsia="仿宋" w:hAnsi="仿宋" w:hint="eastAsia"/>
          <w:sz w:val="28"/>
          <w:szCs w:val="28"/>
        </w:rPr>
        <w:t>开展</w:t>
      </w:r>
      <w:r w:rsidRPr="00AD0169">
        <w:rPr>
          <w:rFonts w:ascii="仿宋" w:eastAsia="仿宋" w:hAnsi="仿宋"/>
          <w:sz w:val="28"/>
          <w:szCs w:val="28"/>
        </w:rPr>
        <w:t>专创融合</w:t>
      </w:r>
      <w:proofErr w:type="gramEnd"/>
      <w:r w:rsidRPr="00AD0169">
        <w:rPr>
          <w:rFonts w:ascii="仿宋" w:eastAsia="仿宋" w:hAnsi="仿宋" w:hint="eastAsia"/>
          <w:sz w:val="28"/>
          <w:szCs w:val="28"/>
        </w:rPr>
        <w:t>研讨会</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⑵第四届中国“互联网+”大学生创新创业大赛湖北省决赛中，武汉软件工程职业学院</w:t>
      </w:r>
      <w:r w:rsidRPr="00AD0169">
        <w:rPr>
          <w:rFonts w:ascii="仿宋" w:eastAsia="仿宋" w:hAnsi="仿宋"/>
          <w:sz w:val="28"/>
          <w:szCs w:val="28"/>
        </w:rPr>
        <w:t>环境与生化工程学院</w:t>
      </w:r>
      <w:r w:rsidRPr="00AD0169">
        <w:rPr>
          <w:rFonts w:ascii="仿宋" w:eastAsia="仿宋" w:hAnsi="仿宋" w:hint="eastAsia"/>
          <w:sz w:val="28"/>
          <w:szCs w:val="28"/>
        </w:rPr>
        <w:t xml:space="preserve"> “香樟校园”项目获省赛银奖。</w:t>
      </w:r>
    </w:p>
    <w:p w:rsidR="009875D8" w:rsidRPr="00AD0169" w:rsidRDefault="00A70274" w:rsidP="00AD0169">
      <w:pPr>
        <w:spacing w:line="360" w:lineRule="auto"/>
        <w:ind w:firstLineChars="200" w:firstLine="560"/>
        <w:jc w:val="center"/>
        <w:rPr>
          <w:rFonts w:ascii="仿宋" w:eastAsia="仿宋" w:hAnsi="仿宋"/>
          <w:sz w:val="28"/>
          <w:szCs w:val="28"/>
        </w:rPr>
      </w:pPr>
      <w:r w:rsidRPr="00AD0169">
        <w:rPr>
          <w:rFonts w:ascii="仿宋" w:eastAsia="仿宋" w:hAnsi="仿宋"/>
          <w:noProof/>
          <w:sz w:val="28"/>
          <w:szCs w:val="28"/>
        </w:rPr>
        <w:lastRenderedPageBreak/>
        <w:drawing>
          <wp:inline distT="0" distB="0" distL="0" distR="0">
            <wp:extent cx="2699385" cy="1799590"/>
            <wp:effectExtent l="0" t="0" r="5715" b="0"/>
            <wp:docPr id="16" name="图片 16" descr="http://www.whvcse.edu.cn/uploads/ueditor/image/20180908/153641274251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www.whvcse.edu.cn/uploads/ueditor/image/20180908/1536412742510356.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00000" cy="1800000"/>
                    </a:xfrm>
                    <a:prstGeom prst="rect">
                      <a:avLst/>
                    </a:prstGeom>
                    <a:noFill/>
                    <a:ln>
                      <a:noFill/>
                    </a:ln>
                  </pic:spPr>
                </pic:pic>
              </a:graphicData>
            </a:graphic>
          </wp:inline>
        </w:drawing>
      </w:r>
    </w:p>
    <w:p w:rsidR="009875D8" w:rsidRPr="00AD0169" w:rsidRDefault="00A70274" w:rsidP="00AD0169">
      <w:pPr>
        <w:spacing w:line="360" w:lineRule="auto"/>
        <w:ind w:firstLineChars="200" w:firstLine="560"/>
        <w:jc w:val="center"/>
        <w:rPr>
          <w:rFonts w:ascii="仿宋" w:eastAsia="仿宋" w:hAnsi="仿宋"/>
          <w:sz w:val="28"/>
          <w:szCs w:val="28"/>
        </w:rPr>
      </w:pPr>
      <w:r w:rsidRPr="00AD0169">
        <w:rPr>
          <w:rFonts w:ascii="仿宋" w:eastAsia="仿宋" w:hAnsi="仿宋" w:hint="eastAsia"/>
          <w:sz w:val="28"/>
          <w:szCs w:val="28"/>
        </w:rPr>
        <w:t>“香樟校园”项目获省赛银奖</w:t>
      </w:r>
    </w:p>
    <w:p w:rsidR="009875D8" w:rsidRPr="00AD0169" w:rsidRDefault="00A70274" w:rsidP="00AD0169">
      <w:pPr>
        <w:spacing w:line="360" w:lineRule="auto"/>
        <w:ind w:firstLineChars="200" w:firstLine="560"/>
        <w:rPr>
          <w:rFonts w:ascii="仿宋" w:eastAsia="仿宋" w:hAnsi="仿宋"/>
          <w:sz w:val="28"/>
          <w:szCs w:val="28"/>
        </w:rPr>
      </w:pPr>
      <w:r w:rsidRPr="00AD0169">
        <w:rPr>
          <w:rFonts w:ascii="仿宋" w:eastAsia="仿宋" w:hAnsi="仿宋" w:hint="eastAsia"/>
          <w:sz w:val="28"/>
          <w:szCs w:val="28"/>
        </w:rPr>
        <w:t>⑶武汉软件工程</w:t>
      </w:r>
      <w:r w:rsidRPr="00AD0169">
        <w:rPr>
          <w:rFonts w:ascii="仿宋" w:eastAsia="仿宋" w:hAnsi="仿宋"/>
          <w:sz w:val="28"/>
          <w:szCs w:val="28"/>
        </w:rPr>
        <w:t>职业学院环境与生化工程学院学生万恒</w:t>
      </w:r>
      <w:r w:rsidRPr="00AD0169">
        <w:rPr>
          <w:rFonts w:ascii="仿宋" w:eastAsia="仿宋" w:hAnsi="仿宋" w:hint="eastAsia"/>
          <w:sz w:val="28"/>
          <w:szCs w:val="28"/>
        </w:rPr>
        <w:t>科研论文《咪唑类离子液体制备工艺的优化》荣获2018年湖北省大学生优秀科研成果奖。</w:t>
      </w:r>
    </w:p>
    <w:p w:rsidR="009875D8" w:rsidRPr="00AD0169" w:rsidRDefault="00A70274" w:rsidP="000A79F2">
      <w:pPr>
        <w:spacing w:line="360" w:lineRule="auto"/>
        <w:ind w:firstLineChars="151" w:firstLine="424"/>
        <w:rPr>
          <w:rFonts w:ascii="仿宋" w:eastAsia="仿宋" w:hAnsi="仿宋"/>
          <w:b/>
          <w:sz w:val="28"/>
          <w:szCs w:val="28"/>
        </w:rPr>
      </w:pPr>
      <w:r w:rsidRPr="00AD0169">
        <w:rPr>
          <w:rFonts w:ascii="仿宋" w:eastAsia="仿宋" w:hAnsi="仿宋" w:hint="eastAsia"/>
          <w:b/>
          <w:sz w:val="28"/>
          <w:szCs w:val="28"/>
        </w:rPr>
        <w:t>三</w:t>
      </w:r>
      <w:r w:rsidRPr="00AD0169">
        <w:rPr>
          <w:rFonts w:ascii="仿宋" w:eastAsia="仿宋" w:hAnsi="仿宋"/>
          <w:b/>
          <w:sz w:val="28"/>
          <w:szCs w:val="28"/>
        </w:rPr>
        <w:t>、存在的问题及原因分析</w:t>
      </w:r>
    </w:p>
    <w:p w:rsidR="009875D8" w:rsidRPr="00AD0169" w:rsidRDefault="00A70274" w:rsidP="00AD0169">
      <w:pPr>
        <w:spacing w:line="360" w:lineRule="auto"/>
        <w:ind w:firstLineChars="200" w:firstLine="560"/>
        <w:jc w:val="left"/>
        <w:rPr>
          <w:rFonts w:ascii="仿宋" w:eastAsia="仿宋" w:hAnsi="仿宋"/>
          <w:sz w:val="28"/>
          <w:szCs w:val="28"/>
        </w:rPr>
      </w:pPr>
      <w:r w:rsidRPr="00AD0169">
        <w:rPr>
          <w:rFonts w:ascii="仿宋" w:eastAsia="仿宋" w:hAnsi="仿宋" w:hint="eastAsia"/>
          <w:sz w:val="28"/>
          <w:szCs w:val="28"/>
        </w:rPr>
        <w:t>1.存在的问题：</w:t>
      </w:r>
    </w:p>
    <w:p w:rsidR="009875D8" w:rsidRPr="00AD0169" w:rsidRDefault="00A70274" w:rsidP="00AD0169">
      <w:pPr>
        <w:spacing w:line="360" w:lineRule="auto"/>
        <w:ind w:firstLineChars="200" w:firstLine="560"/>
        <w:jc w:val="left"/>
        <w:rPr>
          <w:rFonts w:ascii="仿宋" w:eastAsia="仿宋" w:hAnsi="仿宋"/>
          <w:sz w:val="28"/>
          <w:szCs w:val="28"/>
        </w:rPr>
      </w:pPr>
      <w:r w:rsidRPr="00AD0169">
        <w:rPr>
          <w:rFonts w:ascii="仿宋" w:eastAsia="仿宋" w:hAnsi="仿宋" w:hint="eastAsia"/>
          <w:sz w:val="28"/>
          <w:szCs w:val="28"/>
        </w:rPr>
        <w:t>⑴职教集团</w:t>
      </w:r>
      <w:r w:rsidRPr="00AD0169">
        <w:rPr>
          <w:rFonts w:ascii="仿宋" w:eastAsia="仿宋" w:hAnsi="仿宋"/>
          <w:sz w:val="28"/>
          <w:szCs w:val="28"/>
        </w:rPr>
        <w:t>运行机制有待完善。</w:t>
      </w:r>
      <w:r w:rsidRPr="00AD0169">
        <w:rPr>
          <w:rFonts w:ascii="仿宋" w:eastAsia="仿宋" w:hAnsi="仿宋" w:hint="eastAsia"/>
          <w:sz w:val="28"/>
          <w:szCs w:val="28"/>
        </w:rPr>
        <w:t>通过完善</w:t>
      </w:r>
      <w:r w:rsidRPr="00AD0169">
        <w:rPr>
          <w:rFonts w:ascii="仿宋" w:eastAsia="仿宋" w:hAnsi="仿宋"/>
          <w:sz w:val="28"/>
          <w:szCs w:val="28"/>
        </w:rPr>
        <w:t>集团运行机制，明确集团内部分工，整合资源，更好地</w:t>
      </w:r>
      <w:r w:rsidRPr="00AD0169">
        <w:rPr>
          <w:rFonts w:ascii="仿宋" w:eastAsia="仿宋" w:hAnsi="仿宋" w:hint="eastAsia"/>
          <w:sz w:val="28"/>
          <w:szCs w:val="28"/>
        </w:rPr>
        <w:t>促进</w:t>
      </w:r>
      <w:r w:rsidRPr="00AD0169">
        <w:rPr>
          <w:rFonts w:ascii="仿宋" w:eastAsia="仿宋" w:hAnsi="仿宋"/>
          <w:sz w:val="28"/>
          <w:szCs w:val="28"/>
        </w:rPr>
        <w:t>集团成员的相互合作</w:t>
      </w:r>
      <w:r w:rsidRPr="00AD0169">
        <w:rPr>
          <w:rFonts w:ascii="仿宋" w:eastAsia="仿宋" w:hAnsi="仿宋" w:hint="eastAsia"/>
          <w:sz w:val="28"/>
          <w:szCs w:val="28"/>
        </w:rPr>
        <w:t>。</w:t>
      </w:r>
    </w:p>
    <w:p w:rsidR="009875D8" w:rsidRPr="00AD0169" w:rsidRDefault="00A70274" w:rsidP="00AD0169">
      <w:pPr>
        <w:spacing w:line="360" w:lineRule="auto"/>
        <w:ind w:firstLineChars="200" w:firstLine="560"/>
        <w:jc w:val="left"/>
        <w:rPr>
          <w:rFonts w:ascii="仿宋" w:eastAsia="仿宋" w:hAnsi="仿宋"/>
          <w:sz w:val="28"/>
          <w:szCs w:val="28"/>
        </w:rPr>
      </w:pPr>
      <w:r w:rsidRPr="00AD0169">
        <w:rPr>
          <w:rFonts w:ascii="仿宋" w:eastAsia="仿宋" w:hAnsi="仿宋" w:hint="eastAsia"/>
          <w:sz w:val="28"/>
          <w:szCs w:val="28"/>
        </w:rPr>
        <w:t>⑵职教集团要强化职业院校内涵建设的重点。利用好政府、行业、企业、学校各方的办学资源, 政、行、校、企多方联动, 共同打造特色化职教实训基地。</w:t>
      </w:r>
    </w:p>
    <w:p w:rsidR="009875D8" w:rsidRPr="00AD0169" w:rsidRDefault="00A70274" w:rsidP="00AD0169">
      <w:pPr>
        <w:spacing w:line="360" w:lineRule="auto"/>
        <w:ind w:firstLineChars="200" w:firstLine="560"/>
        <w:jc w:val="left"/>
        <w:rPr>
          <w:rFonts w:ascii="仿宋" w:eastAsia="仿宋" w:hAnsi="仿宋"/>
          <w:sz w:val="28"/>
          <w:szCs w:val="28"/>
        </w:rPr>
      </w:pPr>
      <w:r w:rsidRPr="00AD0169">
        <w:rPr>
          <w:rFonts w:ascii="仿宋" w:eastAsia="仿宋" w:hAnsi="仿宋" w:hint="eastAsia"/>
          <w:sz w:val="28"/>
          <w:szCs w:val="28"/>
        </w:rPr>
        <w:t>⑶职教集团要掌握职业院校内涵建设的基础。职业院校要利用自身科研优势帮助企业解决难题, 和企业技术人员一起研究行业前沿问题, 完成科研成果转化与推广, 校企双方互惠互利、共同发展。</w:t>
      </w:r>
    </w:p>
    <w:p w:rsidR="009875D8" w:rsidRPr="00AD0169" w:rsidRDefault="00A70274" w:rsidP="00AD0169">
      <w:pPr>
        <w:spacing w:line="360" w:lineRule="auto"/>
        <w:ind w:firstLineChars="200" w:firstLine="560"/>
        <w:jc w:val="left"/>
        <w:rPr>
          <w:rFonts w:ascii="仿宋" w:eastAsia="仿宋" w:hAnsi="仿宋"/>
          <w:sz w:val="28"/>
          <w:szCs w:val="28"/>
        </w:rPr>
      </w:pPr>
      <w:r w:rsidRPr="00AD0169">
        <w:rPr>
          <w:rFonts w:ascii="仿宋" w:eastAsia="仿宋" w:hAnsi="仿宋"/>
          <w:sz w:val="28"/>
          <w:szCs w:val="28"/>
        </w:rPr>
        <w:t>2.</w:t>
      </w:r>
      <w:r w:rsidRPr="00AD0169">
        <w:rPr>
          <w:rFonts w:ascii="仿宋" w:eastAsia="仿宋" w:hAnsi="仿宋" w:hint="eastAsia"/>
          <w:sz w:val="28"/>
          <w:szCs w:val="28"/>
        </w:rPr>
        <w:t>原因</w:t>
      </w:r>
      <w:r w:rsidRPr="00AD0169">
        <w:rPr>
          <w:rFonts w:ascii="仿宋" w:eastAsia="仿宋" w:hAnsi="仿宋"/>
          <w:sz w:val="28"/>
          <w:szCs w:val="28"/>
        </w:rPr>
        <w:t>分析</w:t>
      </w:r>
    </w:p>
    <w:p w:rsidR="009875D8" w:rsidRPr="00AD0169" w:rsidRDefault="00A70274" w:rsidP="00AD0169">
      <w:pPr>
        <w:spacing w:line="360" w:lineRule="auto"/>
        <w:ind w:firstLineChars="200" w:firstLine="560"/>
        <w:jc w:val="left"/>
        <w:rPr>
          <w:rFonts w:ascii="仿宋" w:eastAsia="仿宋" w:hAnsi="仿宋"/>
          <w:sz w:val="28"/>
          <w:szCs w:val="28"/>
        </w:rPr>
      </w:pPr>
      <w:r w:rsidRPr="00AD0169">
        <w:rPr>
          <w:rFonts w:ascii="仿宋" w:eastAsia="仿宋" w:hAnsi="仿宋" w:hint="eastAsia"/>
          <w:sz w:val="28"/>
          <w:szCs w:val="28"/>
        </w:rPr>
        <w:t>需要通过深入调研</w:t>
      </w:r>
      <w:r w:rsidRPr="00AD0169">
        <w:rPr>
          <w:rFonts w:ascii="仿宋" w:eastAsia="仿宋" w:hAnsi="仿宋"/>
          <w:sz w:val="28"/>
          <w:szCs w:val="28"/>
        </w:rPr>
        <w:t>，了解职教集团</w:t>
      </w:r>
      <w:r w:rsidRPr="00AD0169">
        <w:rPr>
          <w:rFonts w:ascii="仿宋" w:eastAsia="仿宋" w:hAnsi="仿宋" w:hint="eastAsia"/>
          <w:sz w:val="28"/>
          <w:szCs w:val="28"/>
        </w:rPr>
        <w:t>各成员</w:t>
      </w:r>
      <w:r w:rsidRPr="00AD0169">
        <w:rPr>
          <w:rFonts w:ascii="仿宋" w:eastAsia="仿宋" w:hAnsi="仿宋"/>
          <w:sz w:val="28"/>
          <w:szCs w:val="28"/>
        </w:rPr>
        <w:t>的特点及需求</w:t>
      </w:r>
      <w:r w:rsidRPr="00AD0169">
        <w:rPr>
          <w:rFonts w:ascii="仿宋" w:eastAsia="仿宋" w:hAnsi="仿宋" w:hint="eastAsia"/>
          <w:sz w:val="28"/>
          <w:szCs w:val="28"/>
        </w:rPr>
        <w:t>。</w:t>
      </w:r>
      <w:r w:rsidRPr="00AD0169">
        <w:rPr>
          <w:rFonts w:ascii="仿宋" w:eastAsia="仿宋" w:hAnsi="仿宋"/>
          <w:sz w:val="28"/>
          <w:szCs w:val="28"/>
        </w:rPr>
        <w:t>在此基础之上</w:t>
      </w:r>
      <w:r w:rsidRPr="00AD0169">
        <w:rPr>
          <w:rFonts w:ascii="仿宋" w:eastAsia="仿宋" w:hAnsi="仿宋" w:hint="eastAsia"/>
          <w:sz w:val="28"/>
          <w:szCs w:val="28"/>
        </w:rPr>
        <w:t>，</w:t>
      </w:r>
      <w:r w:rsidRPr="00AD0169">
        <w:rPr>
          <w:rFonts w:ascii="仿宋" w:eastAsia="仿宋" w:hAnsi="仿宋"/>
          <w:sz w:val="28"/>
          <w:szCs w:val="28"/>
        </w:rPr>
        <w:t>明确职教集团</w:t>
      </w:r>
      <w:r w:rsidRPr="00AD0169">
        <w:rPr>
          <w:rFonts w:ascii="仿宋" w:eastAsia="仿宋" w:hAnsi="仿宋" w:hint="eastAsia"/>
          <w:sz w:val="28"/>
          <w:szCs w:val="28"/>
        </w:rPr>
        <w:t>建设</w:t>
      </w:r>
      <w:r w:rsidRPr="00AD0169">
        <w:rPr>
          <w:rFonts w:ascii="仿宋" w:eastAsia="仿宋" w:hAnsi="仿宋"/>
          <w:sz w:val="28"/>
          <w:szCs w:val="28"/>
        </w:rPr>
        <w:t>发展的重点</w:t>
      </w:r>
      <w:r w:rsidRPr="00AD0169">
        <w:rPr>
          <w:rFonts w:ascii="仿宋" w:eastAsia="仿宋" w:hAnsi="仿宋" w:hint="eastAsia"/>
          <w:sz w:val="28"/>
          <w:szCs w:val="28"/>
        </w:rPr>
        <w:t>，</w:t>
      </w:r>
      <w:r w:rsidRPr="00AD0169">
        <w:rPr>
          <w:rFonts w:ascii="仿宋" w:eastAsia="仿宋" w:hAnsi="仿宋"/>
          <w:sz w:val="28"/>
          <w:szCs w:val="28"/>
        </w:rPr>
        <w:t>将</w:t>
      </w:r>
      <w:r w:rsidRPr="00AD0169">
        <w:rPr>
          <w:rFonts w:ascii="仿宋" w:eastAsia="仿宋" w:hAnsi="仿宋" w:hint="eastAsia"/>
          <w:sz w:val="28"/>
          <w:szCs w:val="28"/>
        </w:rPr>
        <w:t>学校</w:t>
      </w:r>
      <w:r w:rsidRPr="00AD0169">
        <w:rPr>
          <w:rFonts w:ascii="仿宋" w:eastAsia="仿宋" w:hAnsi="仿宋"/>
          <w:sz w:val="28"/>
          <w:szCs w:val="28"/>
        </w:rPr>
        <w:t>的</w:t>
      </w:r>
      <w:r w:rsidRPr="00AD0169">
        <w:rPr>
          <w:rFonts w:ascii="仿宋" w:eastAsia="仿宋" w:hAnsi="仿宋" w:hint="eastAsia"/>
          <w:sz w:val="28"/>
          <w:szCs w:val="28"/>
        </w:rPr>
        <w:t>特点和企业</w:t>
      </w:r>
      <w:r w:rsidRPr="00AD0169">
        <w:rPr>
          <w:rFonts w:ascii="仿宋" w:eastAsia="仿宋" w:hAnsi="仿宋"/>
          <w:sz w:val="28"/>
          <w:szCs w:val="28"/>
        </w:rPr>
        <w:t>的</w:t>
      </w:r>
      <w:r w:rsidRPr="00AD0169">
        <w:rPr>
          <w:rFonts w:ascii="仿宋" w:eastAsia="仿宋" w:hAnsi="仿宋" w:hint="eastAsia"/>
          <w:sz w:val="28"/>
          <w:szCs w:val="28"/>
        </w:rPr>
        <w:t>需求</w:t>
      </w:r>
      <w:r w:rsidRPr="00AD0169">
        <w:rPr>
          <w:rFonts w:ascii="仿宋" w:eastAsia="仿宋" w:hAnsi="仿宋" w:hint="eastAsia"/>
          <w:sz w:val="28"/>
          <w:szCs w:val="28"/>
        </w:rPr>
        <w:lastRenderedPageBreak/>
        <w:t>结合起来，整合</w:t>
      </w:r>
      <w:r w:rsidRPr="00AD0169">
        <w:rPr>
          <w:rFonts w:ascii="仿宋" w:eastAsia="仿宋" w:hAnsi="仿宋"/>
          <w:sz w:val="28"/>
          <w:szCs w:val="28"/>
        </w:rPr>
        <w:t>集团内部各方资源，着力建设</w:t>
      </w:r>
      <w:r w:rsidRPr="00AD0169">
        <w:rPr>
          <w:rFonts w:ascii="仿宋" w:eastAsia="仿宋" w:hAnsi="仿宋" w:hint="eastAsia"/>
          <w:sz w:val="28"/>
          <w:szCs w:val="28"/>
        </w:rPr>
        <w:t>职教集团</w:t>
      </w:r>
      <w:r w:rsidRPr="00AD0169">
        <w:rPr>
          <w:rFonts w:ascii="仿宋" w:eastAsia="仿宋" w:hAnsi="仿宋"/>
          <w:sz w:val="28"/>
          <w:szCs w:val="28"/>
        </w:rPr>
        <w:t>内部共享的实训基地、</w:t>
      </w:r>
      <w:r w:rsidRPr="00AD0169">
        <w:rPr>
          <w:rFonts w:ascii="仿宋" w:eastAsia="仿宋" w:hAnsi="仿宋" w:hint="eastAsia"/>
          <w:sz w:val="28"/>
          <w:szCs w:val="28"/>
        </w:rPr>
        <w:t>开放平台</w:t>
      </w:r>
      <w:r w:rsidRPr="00AD0169">
        <w:rPr>
          <w:rFonts w:ascii="仿宋" w:eastAsia="仿宋" w:hAnsi="仿宋"/>
          <w:sz w:val="28"/>
          <w:szCs w:val="28"/>
        </w:rPr>
        <w:t>等公共资源。</w:t>
      </w:r>
      <w:r w:rsidRPr="00AD0169">
        <w:rPr>
          <w:rFonts w:ascii="仿宋" w:eastAsia="仿宋" w:hAnsi="仿宋" w:hint="eastAsia"/>
          <w:sz w:val="28"/>
          <w:szCs w:val="28"/>
        </w:rPr>
        <w:t>完善职教集团</w:t>
      </w:r>
      <w:r w:rsidRPr="00AD0169">
        <w:rPr>
          <w:rFonts w:ascii="仿宋" w:eastAsia="仿宋" w:hAnsi="仿宋"/>
          <w:sz w:val="28"/>
          <w:szCs w:val="28"/>
        </w:rPr>
        <w:t>运行机制，充分调动</w:t>
      </w:r>
      <w:r w:rsidRPr="00AD0169">
        <w:rPr>
          <w:rFonts w:ascii="仿宋" w:eastAsia="仿宋" w:hAnsi="仿宋" w:hint="eastAsia"/>
          <w:sz w:val="28"/>
          <w:szCs w:val="28"/>
        </w:rPr>
        <w:t>职教集团</w:t>
      </w:r>
      <w:r w:rsidRPr="00AD0169">
        <w:rPr>
          <w:rFonts w:ascii="仿宋" w:eastAsia="仿宋" w:hAnsi="仿宋"/>
          <w:sz w:val="28"/>
          <w:szCs w:val="28"/>
        </w:rPr>
        <w:t>各院校及企业的参与积极性。</w:t>
      </w:r>
      <w:r w:rsidRPr="00AD0169">
        <w:rPr>
          <w:rFonts w:ascii="仿宋" w:eastAsia="仿宋" w:hAnsi="仿宋" w:hint="eastAsia"/>
          <w:sz w:val="28"/>
          <w:szCs w:val="28"/>
        </w:rPr>
        <w:t>充分</w:t>
      </w:r>
      <w:r w:rsidRPr="00AD0169">
        <w:rPr>
          <w:rFonts w:ascii="仿宋" w:eastAsia="仿宋" w:hAnsi="仿宋"/>
          <w:sz w:val="28"/>
          <w:szCs w:val="28"/>
        </w:rPr>
        <w:t>利用政策扶持，</w:t>
      </w:r>
      <w:r w:rsidRPr="00AD0169">
        <w:rPr>
          <w:rFonts w:ascii="仿宋" w:eastAsia="仿宋" w:hAnsi="仿宋" w:hint="eastAsia"/>
          <w:sz w:val="28"/>
          <w:szCs w:val="28"/>
        </w:rPr>
        <w:t>打造</w:t>
      </w:r>
      <w:r w:rsidRPr="00AD0169">
        <w:rPr>
          <w:rFonts w:ascii="仿宋" w:eastAsia="仿宋" w:hAnsi="仿宋"/>
          <w:sz w:val="28"/>
          <w:szCs w:val="28"/>
        </w:rPr>
        <w:t>具有影响力的职教集团品牌</w:t>
      </w:r>
      <w:r w:rsidRPr="00AD0169">
        <w:rPr>
          <w:rFonts w:ascii="仿宋" w:eastAsia="仿宋" w:hAnsi="仿宋" w:hint="eastAsia"/>
          <w:sz w:val="28"/>
          <w:szCs w:val="28"/>
        </w:rPr>
        <w:t>。</w:t>
      </w:r>
    </w:p>
    <w:p w:rsidR="009875D8" w:rsidRPr="00AD0169" w:rsidRDefault="00A70274" w:rsidP="000A79F2">
      <w:pPr>
        <w:ind w:firstLineChars="201" w:firstLine="565"/>
        <w:jc w:val="left"/>
        <w:rPr>
          <w:rFonts w:ascii="仿宋" w:eastAsia="仿宋" w:hAnsi="仿宋"/>
          <w:b/>
          <w:sz w:val="28"/>
          <w:szCs w:val="28"/>
        </w:rPr>
      </w:pPr>
      <w:r w:rsidRPr="00AD0169">
        <w:rPr>
          <w:rFonts w:ascii="仿宋" w:eastAsia="仿宋" w:hAnsi="仿宋" w:hint="eastAsia"/>
          <w:b/>
          <w:sz w:val="28"/>
          <w:szCs w:val="28"/>
        </w:rPr>
        <w:t>四</w:t>
      </w:r>
      <w:r w:rsidRPr="00AD0169">
        <w:rPr>
          <w:rFonts w:ascii="仿宋" w:eastAsia="仿宋" w:hAnsi="仿宋"/>
          <w:b/>
          <w:sz w:val="28"/>
          <w:szCs w:val="28"/>
        </w:rPr>
        <w:t>、</w:t>
      </w:r>
      <w:r w:rsidRPr="00AD0169">
        <w:rPr>
          <w:rFonts w:ascii="仿宋" w:eastAsia="仿宋" w:hAnsi="仿宋" w:hint="eastAsia"/>
          <w:b/>
          <w:sz w:val="28"/>
          <w:szCs w:val="28"/>
        </w:rPr>
        <w:t>2</w:t>
      </w:r>
      <w:r w:rsidRPr="00AD0169">
        <w:rPr>
          <w:rFonts w:ascii="仿宋" w:eastAsia="仿宋" w:hAnsi="仿宋"/>
          <w:b/>
          <w:sz w:val="28"/>
          <w:szCs w:val="28"/>
        </w:rPr>
        <w:t>019</w:t>
      </w:r>
      <w:r w:rsidRPr="00AD0169">
        <w:rPr>
          <w:rFonts w:ascii="仿宋" w:eastAsia="仿宋" w:hAnsi="仿宋" w:hint="eastAsia"/>
          <w:b/>
          <w:sz w:val="28"/>
          <w:szCs w:val="28"/>
        </w:rPr>
        <w:t>年工作</w:t>
      </w:r>
      <w:r w:rsidRPr="00AD0169">
        <w:rPr>
          <w:rFonts w:ascii="仿宋" w:eastAsia="仿宋" w:hAnsi="仿宋"/>
          <w:b/>
          <w:sz w:val="28"/>
          <w:szCs w:val="28"/>
        </w:rPr>
        <w:t>计划</w:t>
      </w:r>
    </w:p>
    <w:p w:rsidR="009875D8" w:rsidRPr="00AD0169" w:rsidRDefault="00A70274" w:rsidP="00AD0169">
      <w:pPr>
        <w:spacing w:line="360" w:lineRule="auto"/>
        <w:ind w:firstLineChars="200" w:firstLine="560"/>
        <w:jc w:val="left"/>
        <w:rPr>
          <w:rFonts w:ascii="仿宋" w:eastAsia="仿宋" w:hAnsi="仿宋"/>
          <w:bCs/>
          <w:sz w:val="28"/>
          <w:szCs w:val="28"/>
        </w:rPr>
      </w:pPr>
      <w:r w:rsidRPr="00AD0169">
        <w:rPr>
          <w:rFonts w:ascii="仿宋" w:eastAsia="仿宋" w:hAnsi="仿宋" w:hint="eastAsia"/>
          <w:bCs/>
          <w:sz w:val="28"/>
          <w:szCs w:val="28"/>
        </w:rPr>
        <w:t>1.举办武汉市生命健康技术职教集团常务理事会议，研究讨论职教集团有关事宜，形成理事会议决议。</w:t>
      </w:r>
    </w:p>
    <w:p w:rsidR="009875D8" w:rsidRPr="00AD0169" w:rsidRDefault="00A70274" w:rsidP="00AD0169">
      <w:pPr>
        <w:spacing w:line="360" w:lineRule="auto"/>
        <w:ind w:firstLineChars="200" w:firstLine="560"/>
        <w:jc w:val="left"/>
        <w:rPr>
          <w:rFonts w:ascii="仿宋" w:eastAsia="仿宋" w:hAnsi="仿宋"/>
          <w:bCs/>
          <w:sz w:val="28"/>
          <w:szCs w:val="28"/>
        </w:rPr>
      </w:pPr>
      <w:r w:rsidRPr="00AD0169">
        <w:rPr>
          <w:rFonts w:ascii="仿宋" w:eastAsia="仿宋" w:hAnsi="仿宋" w:hint="eastAsia"/>
          <w:bCs/>
          <w:sz w:val="28"/>
          <w:szCs w:val="28"/>
        </w:rPr>
        <w:t>2.举办职业院校生命健康类专业毕业生走进生物城活动，开展服务生命健康产业毕业生专项招聘会，为湖北武汉生命健康产业、</w:t>
      </w:r>
      <w:proofErr w:type="gramStart"/>
      <w:r w:rsidRPr="00AD0169">
        <w:rPr>
          <w:rFonts w:ascii="仿宋" w:eastAsia="仿宋" w:hAnsi="仿宋" w:hint="eastAsia"/>
          <w:bCs/>
          <w:sz w:val="28"/>
          <w:szCs w:val="28"/>
        </w:rPr>
        <w:t>光谷生物</w:t>
      </w:r>
      <w:proofErr w:type="gramEnd"/>
      <w:r w:rsidRPr="00AD0169">
        <w:rPr>
          <w:rFonts w:ascii="仿宋" w:eastAsia="仿宋" w:hAnsi="仿宋" w:hint="eastAsia"/>
          <w:bCs/>
          <w:sz w:val="28"/>
          <w:szCs w:val="28"/>
        </w:rPr>
        <w:t>城各园区及企业发展做好人类资源储备。</w:t>
      </w:r>
    </w:p>
    <w:p w:rsidR="009875D8" w:rsidRPr="00AD0169" w:rsidRDefault="00A70274" w:rsidP="00AD0169">
      <w:pPr>
        <w:spacing w:line="360" w:lineRule="auto"/>
        <w:ind w:firstLineChars="200" w:firstLine="560"/>
        <w:jc w:val="left"/>
        <w:rPr>
          <w:rFonts w:ascii="仿宋" w:eastAsia="仿宋" w:hAnsi="仿宋"/>
          <w:sz w:val="28"/>
          <w:szCs w:val="28"/>
        </w:rPr>
      </w:pPr>
      <w:r w:rsidRPr="00AD0169">
        <w:rPr>
          <w:rFonts w:ascii="仿宋" w:eastAsia="仿宋" w:hAnsi="仿宋" w:hint="eastAsia"/>
          <w:sz w:val="28"/>
          <w:szCs w:val="28"/>
        </w:rPr>
        <w:t>3.举办湖北武汉职业教育人才培养与生命健康产业发展与对接活动，围绕武汉</w:t>
      </w:r>
      <w:proofErr w:type="gramStart"/>
      <w:r w:rsidRPr="00AD0169">
        <w:rPr>
          <w:rFonts w:ascii="仿宋" w:eastAsia="仿宋" w:hAnsi="仿宋" w:hint="eastAsia"/>
          <w:sz w:val="28"/>
          <w:szCs w:val="28"/>
        </w:rPr>
        <w:t>光谷生物城生命</w:t>
      </w:r>
      <w:proofErr w:type="gramEnd"/>
      <w:r w:rsidRPr="00AD0169">
        <w:rPr>
          <w:rFonts w:ascii="仿宋" w:eastAsia="仿宋" w:hAnsi="仿宋" w:hint="eastAsia"/>
          <w:sz w:val="28"/>
          <w:szCs w:val="28"/>
        </w:rPr>
        <w:t>健康产业创新发展，推进产教融合、校企合作。</w:t>
      </w:r>
    </w:p>
    <w:p w:rsidR="009875D8" w:rsidRPr="00AD0169" w:rsidRDefault="00A70274" w:rsidP="00AD0169">
      <w:pPr>
        <w:spacing w:line="360" w:lineRule="auto"/>
        <w:ind w:firstLineChars="200" w:firstLine="560"/>
        <w:jc w:val="left"/>
        <w:rPr>
          <w:rFonts w:ascii="仿宋" w:eastAsia="仿宋" w:hAnsi="仿宋"/>
          <w:sz w:val="28"/>
          <w:szCs w:val="28"/>
        </w:rPr>
      </w:pPr>
      <w:r w:rsidRPr="00AD0169">
        <w:rPr>
          <w:rFonts w:ascii="仿宋" w:eastAsia="仿宋" w:hAnsi="仿宋" w:hint="eastAsia"/>
          <w:sz w:val="28"/>
          <w:szCs w:val="28"/>
        </w:rPr>
        <w:t>4.与武汉市生命健康技术职教集团内企业联合申报纵向课题，积极开展职业教育改革实践和科学研究。</w:t>
      </w:r>
    </w:p>
    <w:p w:rsidR="009875D8" w:rsidRPr="00AD0169" w:rsidRDefault="00A70274" w:rsidP="00AD0169">
      <w:pPr>
        <w:spacing w:line="360" w:lineRule="auto"/>
        <w:ind w:firstLineChars="200" w:firstLine="560"/>
        <w:jc w:val="left"/>
        <w:rPr>
          <w:rFonts w:ascii="仿宋" w:eastAsia="仿宋" w:hAnsi="仿宋"/>
          <w:sz w:val="28"/>
          <w:szCs w:val="28"/>
        </w:rPr>
      </w:pPr>
      <w:r w:rsidRPr="00AD0169">
        <w:rPr>
          <w:rFonts w:ascii="仿宋" w:eastAsia="仿宋" w:hAnsi="仿宋" w:hint="eastAsia"/>
          <w:sz w:val="28"/>
          <w:szCs w:val="28"/>
        </w:rPr>
        <w:t>5.与武汉市生命健康技术职教集团内企业开展横向项目合作研究，积极推动项目的产业化工作。</w:t>
      </w:r>
    </w:p>
    <w:p w:rsidR="009875D8" w:rsidRPr="00AD0169" w:rsidRDefault="00A70274" w:rsidP="00AD0169">
      <w:pPr>
        <w:spacing w:line="360" w:lineRule="auto"/>
        <w:ind w:firstLineChars="200" w:firstLine="560"/>
        <w:jc w:val="left"/>
        <w:rPr>
          <w:rFonts w:ascii="仿宋" w:eastAsia="仿宋" w:hAnsi="仿宋"/>
          <w:sz w:val="28"/>
          <w:szCs w:val="28"/>
        </w:rPr>
      </w:pPr>
      <w:r w:rsidRPr="00AD0169">
        <w:rPr>
          <w:rFonts w:ascii="仿宋" w:eastAsia="仿宋" w:hAnsi="仿宋" w:hint="eastAsia"/>
          <w:sz w:val="28"/>
          <w:szCs w:val="28"/>
        </w:rPr>
        <w:t>6.以</w:t>
      </w:r>
      <w:proofErr w:type="gramStart"/>
      <w:r w:rsidRPr="00AD0169">
        <w:rPr>
          <w:rFonts w:ascii="仿宋" w:eastAsia="仿宋" w:hAnsi="仿宋" w:hint="eastAsia"/>
          <w:sz w:val="28"/>
          <w:szCs w:val="28"/>
        </w:rPr>
        <w:t>武汉光谷生物</w:t>
      </w:r>
      <w:proofErr w:type="gramEnd"/>
      <w:r w:rsidRPr="00AD0169">
        <w:rPr>
          <w:rFonts w:ascii="仿宋" w:eastAsia="仿宋" w:hAnsi="仿宋" w:hint="eastAsia"/>
          <w:sz w:val="28"/>
          <w:szCs w:val="28"/>
        </w:rPr>
        <w:t>城各园区发展需求为牵引，推进集团院校在办学模式、培养模式、教学模式、评价模式等方面深化教育教学改革，重点围绕生物医药、智慧医疗等领域，促进产业链、岗位链、教学链深度融合，人才培养与产业创新发展。</w:t>
      </w:r>
    </w:p>
    <w:sectPr w:rsidR="009875D8" w:rsidRPr="00AD0169" w:rsidSect="009875D8">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A6A" w:rsidRDefault="001A2A6A" w:rsidP="00AD0169">
      <w:r>
        <w:separator/>
      </w:r>
    </w:p>
  </w:endnote>
  <w:endnote w:type="continuationSeparator" w:id="0">
    <w:p w:rsidR="001A2A6A" w:rsidRDefault="001A2A6A" w:rsidP="00AD016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D6C" w:rsidRDefault="00321D6C">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87302"/>
      <w:docPartObj>
        <w:docPartGallery w:val="Page Numbers (Bottom of Page)"/>
        <w:docPartUnique/>
      </w:docPartObj>
    </w:sdtPr>
    <w:sdtContent>
      <w:sdt>
        <w:sdtPr>
          <w:id w:val="171357217"/>
          <w:docPartObj>
            <w:docPartGallery w:val="Page Numbers (Top of Page)"/>
            <w:docPartUnique/>
          </w:docPartObj>
        </w:sdtPr>
        <w:sdtContent>
          <w:p w:rsidR="00AD0169" w:rsidRDefault="00AD0169">
            <w:pPr>
              <w:pStyle w:val="a3"/>
              <w:jc w:val="center"/>
            </w:pPr>
            <w:r>
              <w:rPr>
                <w:lang w:val="zh-CN"/>
              </w:rPr>
              <w:t xml:space="preserve"> </w:t>
            </w:r>
            <w:r w:rsidR="00105727">
              <w:rPr>
                <w:b/>
                <w:sz w:val="24"/>
                <w:szCs w:val="24"/>
              </w:rPr>
              <w:fldChar w:fldCharType="begin"/>
            </w:r>
            <w:r>
              <w:rPr>
                <w:b/>
              </w:rPr>
              <w:instrText>PAGE</w:instrText>
            </w:r>
            <w:r w:rsidR="00105727">
              <w:rPr>
                <w:b/>
                <w:sz w:val="24"/>
                <w:szCs w:val="24"/>
              </w:rPr>
              <w:fldChar w:fldCharType="separate"/>
            </w:r>
            <w:r w:rsidR="00321D6C">
              <w:rPr>
                <w:b/>
                <w:noProof/>
              </w:rPr>
              <w:t>1</w:t>
            </w:r>
            <w:r w:rsidR="00105727">
              <w:rPr>
                <w:b/>
                <w:sz w:val="24"/>
                <w:szCs w:val="24"/>
              </w:rPr>
              <w:fldChar w:fldCharType="end"/>
            </w:r>
            <w:r>
              <w:rPr>
                <w:lang w:val="zh-CN"/>
              </w:rPr>
              <w:t xml:space="preserve"> / </w:t>
            </w:r>
            <w:r w:rsidR="00105727">
              <w:rPr>
                <w:b/>
                <w:sz w:val="24"/>
                <w:szCs w:val="24"/>
              </w:rPr>
              <w:fldChar w:fldCharType="begin"/>
            </w:r>
            <w:r>
              <w:rPr>
                <w:b/>
              </w:rPr>
              <w:instrText>NUMPAGES</w:instrText>
            </w:r>
            <w:r w:rsidR="00105727">
              <w:rPr>
                <w:b/>
                <w:sz w:val="24"/>
                <w:szCs w:val="24"/>
              </w:rPr>
              <w:fldChar w:fldCharType="separate"/>
            </w:r>
            <w:r w:rsidR="00321D6C">
              <w:rPr>
                <w:b/>
                <w:noProof/>
              </w:rPr>
              <w:t>14</w:t>
            </w:r>
            <w:r w:rsidR="00105727">
              <w:rPr>
                <w:b/>
                <w:sz w:val="24"/>
                <w:szCs w:val="24"/>
              </w:rPr>
              <w:fldChar w:fldCharType="end"/>
            </w:r>
          </w:p>
        </w:sdtContent>
      </w:sdt>
    </w:sdtContent>
  </w:sdt>
  <w:p w:rsidR="00AD0169" w:rsidRDefault="00AD0169">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D6C" w:rsidRDefault="00321D6C">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A6A" w:rsidRDefault="001A2A6A" w:rsidP="00AD0169">
      <w:r>
        <w:separator/>
      </w:r>
    </w:p>
  </w:footnote>
  <w:footnote w:type="continuationSeparator" w:id="0">
    <w:p w:rsidR="001A2A6A" w:rsidRDefault="001A2A6A" w:rsidP="00AD01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D6C" w:rsidRDefault="00321D6C">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169" w:rsidRDefault="00AD0169">
    <w:pPr>
      <w:pStyle w:val="a4"/>
    </w:pPr>
    <w:r>
      <w:rPr>
        <w:rFonts w:hint="eastAsia"/>
      </w:rPr>
      <w:t>武汉生命健康技术职业教育集团</w:t>
    </w:r>
    <w:r>
      <w:rPr>
        <w:rFonts w:hint="eastAsia"/>
      </w:rPr>
      <w:t>2018</w:t>
    </w:r>
    <w:r w:rsidR="00321D6C">
      <w:rPr>
        <w:rFonts w:hint="eastAsia"/>
      </w:rPr>
      <w:t>年</w:t>
    </w:r>
    <w:r>
      <w:rPr>
        <w:rFonts w:hint="eastAsia"/>
      </w:rPr>
      <w:t>年度报告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D6C" w:rsidRDefault="00321D6C">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06B95"/>
    <w:rsid w:val="0005793E"/>
    <w:rsid w:val="000903B3"/>
    <w:rsid w:val="000A79F2"/>
    <w:rsid w:val="000E6682"/>
    <w:rsid w:val="00105727"/>
    <w:rsid w:val="00173C50"/>
    <w:rsid w:val="001A2A6A"/>
    <w:rsid w:val="001B13CA"/>
    <w:rsid w:val="00321D6C"/>
    <w:rsid w:val="003409F5"/>
    <w:rsid w:val="003470C2"/>
    <w:rsid w:val="003C137B"/>
    <w:rsid w:val="004D13FF"/>
    <w:rsid w:val="004D3C24"/>
    <w:rsid w:val="004F26FE"/>
    <w:rsid w:val="00500C64"/>
    <w:rsid w:val="00506A69"/>
    <w:rsid w:val="006B67C0"/>
    <w:rsid w:val="006F50E3"/>
    <w:rsid w:val="00706048"/>
    <w:rsid w:val="007A21B0"/>
    <w:rsid w:val="007B4CEB"/>
    <w:rsid w:val="007C5052"/>
    <w:rsid w:val="007D49E7"/>
    <w:rsid w:val="00800189"/>
    <w:rsid w:val="0084321A"/>
    <w:rsid w:val="008E47FE"/>
    <w:rsid w:val="00946BC3"/>
    <w:rsid w:val="009875D8"/>
    <w:rsid w:val="009B03B7"/>
    <w:rsid w:val="009E1A85"/>
    <w:rsid w:val="00A022C5"/>
    <w:rsid w:val="00A142E9"/>
    <w:rsid w:val="00A6713B"/>
    <w:rsid w:val="00A70274"/>
    <w:rsid w:val="00AA1A47"/>
    <w:rsid w:val="00AD0169"/>
    <w:rsid w:val="00B06B95"/>
    <w:rsid w:val="00B45275"/>
    <w:rsid w:val="00BB0DCA"/>
    <w:rsid w:val="00BE2868"/>
    <w:rsid w:val="00C310A1"/>
    <w:rsid w:val="00C32740"/>
    <w:rsid w:val="00C53A79"/>
    <w:rsid w:val="00C643C0"/>
    <w:rsid w:val="00C65D91"/>
    <w:rsid w:val="00C7170C"/>
    <w:rsid w:val="00CA759D"/>
    <w:rsid w:val="00CB3C66"/>
    <w:rsid w:val="00CB6A22"/>
    <w:rsid w:val="00CD42A9"/>
    <w:rsid w:val="00CE02F5"/>
    <w:rsid w:val="00D62575"/>
    <w:rsid w:val="00D73506"/>
    <w:rsid w:val="00D771BA"/>
    <w:rsid w:val="00DC1840"/>
    <w:rsid w:val="00DC1A69"/>
    <w:rsid w:val="00DD24F6"/>
    <w:rsid w:val="00E10EB7"/>
    <w:rsid w:val="00E451D9"/>
    <w:rsid w:val="00E4658B"/>
    <w:rsid w:val="00E550F3"/>
    <w:rsid w:val="00E66AD4"/>
    <w:rsid w:val="00ED5793"/>
    <w:rsid w:val="00EF546C"/>
    <w:rsid w:val="00F70122"/>
    <w:rsid w:val="00FD3B7E"/>
    <w:rsid w:val="1D10411C"/>
    <w:rsid w:val="42E30046"/>
    <w:rsid w:val="450B357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75D8"/>
    <w:pPr>
      <w:widowControl w:val="0"/>
      <w:jc w:val="both"/>
    </w:pPr>
    <w:rPr>
      <w:kern w:val="2"/>
      <w:sz w:val="21"/>
      <w:szCs w:val="22"/>
    </w:rPr>
  </w:style>
  <w:style w:type="paragraph" w:styleId="1">
    <w:name w:val="heading 1"/>
    <w:basedOn w:val="a"/>
    <w:next w:val="a"/>
    <w:link w:val="1Char"/>
    <w:uiPriority w:val="9"/>
    <w:qFormat/>
    <w:rsid w:val="009875D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9875D8"/>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9875D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9875D8"/>
    <w:rPr>
      <w:sz w:val="18"/>
      <w:szCs w:val="18"/>
    </w:rPr>
  </w:style>
  <w:style w:type="character" w:customStyle="1" w:styleId="Char">
    <w:name w:val="页脚 Char"/>
    <w:basedOn w:val="a0"/>
    <w:link w:val="a3"/>
    <w:uiPriority w:val="99"/>
    <w:qFormat/>
    <w:rsid w:val="009875D8"/>
    <w:rPr>
      <w:sz w:val="18"/>
      <w:szCs w:val="18"/>
    </w:rPr>
  </w:style>
  <w:style w:type="paragraph" w:styleId="a5">
    <w:name w:val="List Paragraph"/>
    <w:basedOn w:val="a"/>
    <w:qFormat/>
    <w:rsid w:val="009875D8"/>
    <w:pPr>
      <w:ind w:firstLineChars="200" w:firstLine="420"/>
    </w:pPr>
    <w:rPr>
      <w:rFonts w:ascii="Calibri" w:eastAsia="宋体" w:hAnsi="Calibri" w:cs="Times New Roman"/>
    </w:rPr>
  </w:style>
  <w:style w:type="character" w:customStyle="1" w:styleId="1Char">
    <w:name w:val="标题 1 Char"/>
    <w:basedOn w:val="a0"/>
    <w:link w:val="1"/>
    <w:uiPriority w:val="9"/>
    <w:qFormat/>
    <w:rsid w:val="009875D8"/>
    <w:rPr>
      <w:rFonts w:ascii="宋体" w:eastAsia="宋体" w:hAnsi="宋体" w:cs="宋体"/>
      <w:b/>
      <w:bCs/>
      <w:kern w:val="36"/>
      <w:sz w:val="48"/>
      <w:szCs w:val="48"/>
    </w:rPr>
  </w:style>
  <w:style w:type="paragraph" w:styleId="a6">
    <w:name w:val="Balloon Text"/>
    <w:basedOn w:val="a"/>
    <w:link w:val="Char1"/>
    <w:uiPriority w:val="99"/>
    <w:semiHidden/>
    <w:unhideWhenUsed/>
    <w:rsid w:val="00AD0169"/>
    <w:rPr>
      <w:sz w:val="18"/>
      <w:szCs w:val="18"/>
    </w:rPr>
  </w:style>
  <w:style w:type="character" w:customStyle="1" w:styleId="Char1">
    <w:name w:val="批注框文本 Char"/>
    <w:basedOn w:val="a0"/>
    <w:link w:val="a6"/>
    <w:uiPriority w:val="99"/>
    <w:semiHidden/>
    <w:rsid w:val="00AD0169"/>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6A6BB3-261F-44BB-AE31-CD9D36BA9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847</Words>
  <Characters>4829</Characters>
  <Application>Microsoft Office Word</Application>
  <DocSecurity>0</DocSecurity>
  <Lines>40</Lines>
  <Paragraphs>11</Paragraphs>
  <ScaleCrop>false</ScaleCrop>
  <Company>CHINA</Company>
  <LinksUpToDate>false</LinksUpToDate>
  <CharactersWithSpaces>5665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30</cp:revision>
  <dcterms:created xsi:type="dcterms:W3CDTF">2018-12-06T02:43:00Z</dcterms:created>
  <dcterms:modified xsi:type="dcterms:W3CDTF">2018-12-19T12:12:00Z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